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31" w:rsidRDefault="00D43ED1" w:rsidP="00D43ED1">
      <w:pPr>
        <w:spacing w:after="0" w:line="360" w:lineRule="auto"/>
        <w:ind w:left="120"/>
        <w:jc w:val="center"/>
      </w:pPr>
      <w:r>
        <w:rPr>
          <w:rFonts w:ascii="Times New Roman" w:hAnsi="Times New Roman"/>
          <w:sz w:val="28"/>
        </w:rPr>
        <w:object w:dxaOrig="20100" w:dyaOrig="30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3pt;height:939pt" o:ole="">
            <v:imagedata r:id="rId5" o:title=""/>
          </v:shape>
          <o:OLEObject Type="Embed" ProgID="AcroExch.Document.11" ShapeID="_x0000_i1025" DrawAspect="Content" ObjectID="_1760519328" r:id="rId6"/>
        </w:object>
      </w:r>
    </w:p>
    <w:p w:rsidR="00084CD8" w:rsidRDefault="00BD53B4" w:rsidP="006D5C31">
      <w:pPr>
        <w:spacing w:after="0"/>
      </w:pPr>
      <w:r>
        <w:rPr>
          <w:rFonts w:ascii="Times New Roman" w:hAnsi="Times New Roman"/>
          <w:b/>
          <w:sz w:val="28"/>
        </w:rPr>
        <w:t>ПОЯСНИТЕЛЬНАЯ ЗАПИСКА</w:t>
      </w:r>
    </w:p>
    <w:p w:rsidR="00084CD8" w:rsidRDefault="00084CD8">
      <w:pPr>
        <w:spacing w:after="0"/>
        <w:ind w:left="120"/>
        <w:jc w:val="both"/>
      </w:pPr>
    </w:p>
    <w:p w:rsidR="00084CD8" w:rsidRDefault="00BD53B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sz w:val="24"/>
        </w:rPr>
        <w:t xml:space="preserve">"Информатика" 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</w:t>
      </w:r>
      <w:r>
        <w:rPr>
          <w:rFonts w:ascii="Times New Roman" w:hAnsi="Times New Roman"/>
          <w:sz w:val="24"/>
        </w:rPr>
        <w:br/>
        <w:t>а также федеральной программы воспитания.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>
        <w:rPr>
          <w:rFonts w:ascii="Times New Roman" w:hAnsi="Times New Roman"/>
          <w:sz w:val="24"/>
        </w:rPr>
        <w:t>развития</w:t>
      </w:r>
      <w:proofErr w:type="gramEnd"/>
      <w:r>
        <w:rPr>
          <w:rFonts w:ascii="Times New Roman" w:hAnsi="Times New Roman"/>
          <w:sz w:val="24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по информатике определяет количественные и качественные характеристики учебного материала для каждого года изучения, в том числе </w:t>
      </w:r>
      <w:r>
        <w:rPr>
          <w:rFonts w:ascii="Times New Roman" w:hAnsi="Times New Roman"/>
          <w:sz w:val="24"/>
        </w:rPr>
        <w:br/>
        <w:t>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по информатике является основой для составления авторских учебных программ и учебников, тематического планирования курса учителем.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. Целями изучения информатики на уровне основного общего образования являются: 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основ мировоззрения, соответствующего современному уровню развития науки информатики, достижениям научно-технического прогресса </w:t>
      </w:r>
      <w:r>
        <w:rPr>
          <w:rFonts w:ascii="Times New Roman" w:hAnsi="Times New Roman"/>
          <w:sz w:val="24"/>
        </w:rPr>
        <w:br/>
        <w:t xml:space="preserve">и общественной практики, за счёт развития представлений об информации </w:t>
      </w:r>
      <w:r>
        <w:rPr>
          <w:rFonts w:ascii="Times New Roman" w:hAnsi="Times New Roman"/>
          <w:sz w:val="24"/>
        </w:rPr>
        <w:br/>
        <w:t xml:space="preserve">как о важнейшем стратегическом ресурсе развития личности, государства, общества, понимания роли информационных процессов, информационных ресурсов </w:t>
      </w:r>
      <w:r>
        <w:rPr>
          <w:rFonts w:ascii="Times New Roman" w:hAnsi="Times New Roman"/>
          <w:sz w:val="24"/>
        </w:rPr>
        <w:br/>
        <w:t>и информационных технологий в условиях цифровой трансформации многих сфер жизни современного общества;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обеспечение условий, способствующих развитию алгоритмического мышления как необходимого условия профессиональной деятельности </w:t>
      </w:r>
      <w:r>
        <w:rPr>
          <w:rFonts w:ascii="Times New Roman" w:hAnsi="Times New Roman"/>
          <w:sz w:val="24"/>
        </w:rPr>
        <w:br/>
        <w:t>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</w:t>
      </w:r>
      <w:r>
        <w:rPr>
          <w:rFonts w:ascii="Times New Roman" w:hAnsi="Times New Roman"/>
          <w:sz w:val="24"/>
        </w:rPr>
        <w:lastRenderedPageBreak/>
        <w:t>средах в условиях обеспечения информационной безопасности личности обучающегося;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воспитание ответственного и избирательного отношения к информации </w:t>
      </w:r>
      <w:r>
        <w:rPr>
          <w:rFonts w:ascii="Times New Roman" w:hAnsi="Times New Roman"/>
          <w:sz w:val="24"/>
        </w:rPr>
        <w:br/>
        <w:t xml:space="preserve">с учётом правовых и этических аспектов её распространения, стремления </w:t>
      </w:r>
      <w:r>
        <w:rPr>
          <w:rFonts w:ascii="Times New Roman" w:hAnsi="Times New Roman"/>
          <w:sz w:val="24"/>
        </w:rPr>
        <w:br/>
        <w:t xml:space="preserve">к продолжению образования в области информационных технологий </w:t>
      </w:r>
      <w:r>
        <w:rPr>
          <w:rFonts w:ascii="Times New Roman" w:hAnsi="Times New Roman"/>
          <w:sz w:val="24"/>
        </w:rPr>
        <w:br/>
        <w:t>и созидательной деятельности с применением средств информационных технологий.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предмет «Информатика» в основном общем образовании отражает: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междисциплинарный характер информатики и информационной деятельности.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Современная школьная информатика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</w:t>
      </w:r>
      <w:r>
        <w:rPr>
          <w:rFonts w:ascii="Times New Roman" w:hAnsi="Times New Roman"/>
          <w:sz w:val="24"/>
        </w:rPr>
        <w:br/>
        <w:t xml:space="preserve">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>
        <w:rPr>
          <w:rFonts w:ascii="Times New Roman" w:hAnsi="Times New Roman"/>
          <w:sz w:val="24"/>
        </w:rPr>
        <w:t>есть</w:t>
      </w:r>
      <w:proofErr w:type="gramEnd"/>
      <w:r>
        <w:rPr>
          <w:rFonts w:ascii="Times New Roman" w:hAnsi="Times New Roman"/>
          <w:sz w:val="24"/>
        </w:rPr>
        <w:t xml:space="preserve"> ориентированы на формирование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  <w:t>и личностных результатов обучения.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. Основные задачи учебного предмета «Информатика» – сформировать </w:t>
      </w:r>
      <w:r>
        <w:rPr>
          <w:rFonts w:ascii="Times New Roman" w:hAnsi="Times New Roman"/>
          <w:sz w:val="24"/>
        </w:rPr>
        <w:br/>
      </w:r>
      <w:proofErr w:type="gramStart"/>
      <w:r>
        <w:rPr>
          <w:rFonts w:ascii="Times New Roman" w:hAnsi="Times New Roman"/>
          <w:sz w:val="24"/>
        </w:rPr>
        <w:t>у</w:t>
      </w:r>
      <w:proofErr w:type="gramEnd"/>
      <w:r>
        <w:rPr>
          <w:rFonts w:ascii="Times New Roman" w:hAnsi="Times New Roman"/>
          <w:sz w:val="24"/>
        </w:rPr>
        <w:t xml:space="preserve"> обучающихся: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>
        <w:rPr>
          <w:rFonts w:ascii="Times New Roman" w:hAnsi="Times New Roman"/>
          <w:sz w:val="24"/>
        </w:rPr>
        <w:t>развития информатики периода цифровой трансформации современного общества</w:t>
      </w:r>
      <w:proofErr w:type="gramEnd"/>
      <w:r>
        <w:rPr>
          <w:rFonts w:ascii="Times New Roman" w:hAnsi="Times New Roman"/>
          <w:sz w:val="24"/>
        </w:rPr>
        <w:t>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знания, умения и навыки грамотной постановки задач, возникающих </w:t>
      </w:r>
      <w:r>
        <w:rPr>
          <w:rFonts w:ascii="Times New Roman" w:hAnsi="Times New Roman"/>
          <w:sz w:val="24"/>
        </w:rPr>
        <w:br/>
        <w:t>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базовые знания об информационном моделировании, в том числе </w:t>
      </w:r>
      <w:r>
        <w:rPr>
          <w:rFonts w:ascii="Times New Roman" w:hAnsi="Times New Roman"/>
          <w:sz w:val="24"/>
        </w:rPr>
        <w:br/>
        <w:t>о математическом моделировании;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знание основных алгоритмических структур и умение применять эти знания </w:t>
      </w:r>
      <w:r>
        <w:rPr>
          <w:rFonts w:ascii="Times New Roman" w:hAnsi="Times New Roman"/>
          <w:sz w:val="24"/>
        </w:rPr>
        <w:br/>
        <w:t>для построения алгоритмов решения задач по их математическим моделям;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умение грамотно интерпретировать результаты решения практических задач </w:t>
      </w:r>
      <w:r>
        <w:rPr>
          <w:rFonts w:ascii="Times New Roman" w:hAnsi="Times New Roman"/>
          <w:sz w:val="24"/>
        </w:rPr>
        <w:br/>
        <w:t xml:space="preserve">с помощью информационных технологий, применять полученные результаты </w:t>
      </w:r>
      <w:r>
        <w:rPr>
          <w:rFonts w:ascii="Times New Roman" w:hAnsi="Times New Roman"/>
          <w:sz w:val="24"/>
        </w:rPr>
        <w:br/>
        <w:t>в практической деятельности.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Цели и задачи изучения информатики на уровне основного общего образования определяют структуру основного содержания учебного предмета </w:t>
      </w:r>
      <w:r>
        <w:rPr>
          <w:rFonts w:ascii="Times New Roman" w:hAnsi="Times New Roman"/>
          <w:sz w:val="24"/>
        </w:rPr>
        <w:br/>
        <w:t>в виде следующих четырёх тематических разделов: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цифровая грамотность;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теоретические основы информатики;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алгоритмы и программирование;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информационные технологии.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системе общего образования информатика признана обязательным учебным предметом, входящим в состав предметной области «Математика </w:t>
      </w:r>
      <w:r>
        <w:rPr>
          <w:rFonts w:ascii="Times New Roman" w:hAnsi="Times New Roman"/>
          <w:sz w:val="24"/>
        </w:rPr>
        <w:br/>
        <w:t xml:space="preserve">и информатика». </w:t>
      </w:r>
      <w:proofErr w:type="gramStart"/>
      <w:r>
        <w:rPr>
          <w:rFonts w:ascii="Times New Roman" w:hAnsi="Times New Roman"/>
          <w:sz w:val="24"/>
        </w:rPr>
        <w:t>ФГОС ООО предусмотрены требования к освоению предметных результатов по информатике на базовом и углублённом уровнях, имеющих общее содержательное ядро и согласованных между собой.</w:t>
      </w:r>
      <w:proofErr w:type="gramEnd"/>
      <w:r>
        <w:rPr>
          <w:rFonts w:ascii="Times New Roman" w:hAnsi="Times New Roman"/>
          <w:sz w:val="24"/>
        </w:rPr>
        <w:t xml:space="preserve"> Это позволяет реализовывать углублённое изучение </w:t>
      </w:r>
      <w:proofErr w:type="gramStart"/>
      <w:r>
        <w:rPr>
          <w:rFonts w:ascii="Times New Roman" w:hAnsi="Times New Roman"/>
          <w:sz w:val="24"/>
        </w:rPr>
        <w:t>информатики</w:t>
      </w:r>
      <w:proofErr w:type="gramEnd"/>
      <w:r>
        <w:rPr>
          <w:rFonts w:ascii="Times New Roman" w:hAnsi="Times New Roman"/>
          <w:sz w:val="24"/>
        </w:rPr>
        <w:t xml:space="preserve"> как в рамках отдельных классов, так и в рамках индивидуальных образовательных траекторий, в том числе используя сетевое взаимодействие организаций и дистанционные технологии. По завершении реализации программ углублённого уровня обучающиеся смогут детальнее освоить материал базового уровня, овладеть расширенным кругом понятий и методов, решать задачи более высокого уровня сложности.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Общее число часов, рекомендованных для изучения информатики </w:t>
      </w:r>
      <w:r>
        <w:rPr>
          <w:rFonts w:ascii="Times New Roman" w:hAnsi="Times New Roman"/>
          <w:sz w:val="24"/>
        </w:rPr>
        <w:br/>
        <w:t xml:space="preserve">на базовом уровне, – 102 часа: в 7 классе – 34 часа (1 час в неделю), в 8 классе – </w:t>
      </w:r>
      <w:r>
        <w:rPr>
          <w:rFonts w:ascii="Times New Roman" w:hAnsi="Times New Roman"/>
          <w:sz w:val="24"/>
        </w:rPr>
        <w:br/>
        <w:t>34 часа (1 час в неделю), в 9 классе – 34 часа (1 час в неделю).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bookmarkStart w:id="0" w:name="_TOC_250014"/>
      <w:bookmarkEnd w:id="0"/>
      <w:r>
        <w:rPr>
          <w:rFonts w:ascii="Times New Roman" w:hAnsi="Times New Roman"/>
          <w:b/>
          <w:sz w:val="24"/>
        </w:rPr>
        <w:t>Содержание обучения в 7 классе.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BD53B4">
        <w:rPr>
          <w:rFonts w:ascii="Times New Roman" w:hAnsi="Times New Roman"/>
          <w:b/>
          <w:sz w:val="24"/>
        </w:rPr>
        <w:t>Цифровая грамотность</w:t>
      </w:r>
      <w:r>
        <w:rPr>
          <w:rFonts w:ascii="Times New Roman" w:hAnsi="Times New Roman"/>
          <w:sz w:val="24"/>
        </w:rPr>
        <w:t>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Компьютер – универсальное устройство обработки данных.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Компьютер – универсальное вычислительное устройство, работающее </w:t>
      </w:r>
      <w:r>
        <w:rPr>
          <w:rFonts w:ascii="Times New Roman" w:hAnsi="Times New Roman"/>
          <w:sz w:val="24"/>
        </w:rPr>
        <w:br/>
        <w:t xml:space="preserve">по программе. Типы компьютеров: персональные компьютеры, встроенные компьютеры, </w:t>
      </w:r>
      <w:r>
        <w:rPr>
          <w:rFonts w:ascii="Times New Roman" w:hAnsi="Times New Roman"/>
          <w:sz w:val="24"/>
        </w:rPr>
        <w:lastRenderedPageBreak/>
        <w:t>суперкомпьютеры. Мобильные устройства.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Параллельные вычисления.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Персональный компьютер. Процессор и его характеристики (тактовая частота, разрядность). Оперативная память. Долговременная память. Устройства ввода </w:t>
      </w:r>
      <w:r>
        <w:rPr>
          <w:rFonts w:ascii="Times New Roman" w:hAnsi="Times New Roman"/>
          <w:sz w:val="24"/>
        </w:rPr>
        <w:br/>
        <w:t xml:space="preserve">и вывода. Объём хранимых данных (оперативная память компьютера, жёсткий </w:t>
      </w:r>
      <w:r>
        <w:rPr>
          <w:rFonts w:ascii="Times New Roman" w:hAnsi="Times New Roman"/>
          <w:sz w:val="24"/>
        </w:rPr>
        <w:br/>
        <w:t xml:space="preserve">и твердотельный диск, постоянная память смартфона) и скорость доступа </w:t>
      </w:r>
      <w:r>
        <w:rPr>
          <w:rFonts w:ascii="Times New Roman" w:hAnsi="Times New Roman"/>
          <w:sz w:val="24"/>
        </w:rPr>
        <w:br/>
        <w:t>для различных видов носителей.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Техника безопасности и правила работы на компьютере.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Программы и данные.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Компьютерные вирусы и другие вредоносные программы. Программы </w:t>
      </w:r>
      <w:r>
        <w:rPr>
          <w:rFonts w:ascii="Times New Roman" w:hAnsi="Times New Roman"/>
          <w:sz w:val="24"/>
        </w:rPr>
        <w:br/>
        <w:t>для защиты от вирусов.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Компьютерные сети.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</w:t>
      </w:r>
      <w:r>
        <w:rPr>
          <w:rFonts w:ascii="Times New Roman" w:hAnsi="Times New Roman"/>
          <w:sz w:val="24"/>
        </w:rPr>
        <w:br/>
        <w:t>из Интернета.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Современные сервисы </w:t>
      </w:r>
      <w:proofErr w:type="gramStart"/>
      <w:r>
        <w:rPr>
          <w:rFonts w:ascii="Times New Roman" w:hAnsi="Times New Roman"/>
          <w:sz w:val="24"/>
        </w:rPr>
        <w:t>интернет-коммуникаций</w:t>
      </w:r>
      <w:proofErr w:type="gramEnd"/>
      <w:r>
        <w:rPr>
          <w:rFonts w:ascii="Times New Roman" w:hAnsi="Times New Roman"/>
          <w:sz w:val="24"/>
        </w:rPr>
        <w:t>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Сетевой этикет, базовые нормы информационной этики и права при работе </w:t>
      </w:r>
      <w:r>
        <w:rPr>
          <w:rFonts w:ascii="Times New Roman" w:hAnsi="Times New Roman"/>
          <w:sz w:val="24"/>
        </w:rPr>
        <w:br/>
        <w:t>в сети Интернет. Стратегии безопасного поведения в Интернете.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lastRenderedPageBreak/>
        <w:t>Теоретические основы информатики.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BD53B4">
        <w:rPr>
          <w:rFonts w:ascii="Times New Roman" w:hAnsi="Times New Roman"/>
          <w:b/>
          <w:sz w:val="24"/>
        </w:rPr>
        <w:t>Информация и информационные процессы</w:t>
      </w:r>
      <w:r>
        <w:rPr>
          <w:rFonts w:ascii="Times New Roman" w:hAnsi="Times New Roman"/>
          <w:sz w:val="24"/>
        </w:rPr>
        <w:t>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Информация – одно из основных понятий современной науки.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Информация как сведения, предназначенные для восприятия человеком, </w:t>
      </w:r>
      <w:r>
        <w:rPr>
          <w:rFonts w:ascii="Times New Roman" w:hAnsi="Times New Roman"/>
          <w:sz w:val="24"/>
        </w:rPr>
        <w:br/>
        <w:t>и информация как данные, которые могут быть обработаны автоматизированной системой.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Дискретность данных. Возможность описания непрерывных объектов </w:t>
      </w:r>
      <w:r>
        <w:rPr>
          <w:rFonts w:ascii="Times New Roman" w:hAnsi="Times New Roman"/>
          <w:sz w:val="24"/>
        </w:rPr>
        <w:br/>
        <w:t>и процессов с помощью дискретных данных.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Информационные процессы – процессы, связанные с хранением, преобразованием и передачей данных.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Представление информации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>
        <w:rPr>
          <w:rFonts w:ascii="Times New Roman" w:hAnsi="Times New Roman"/>
          <w:sz w:val="24"/>
        </w:rPr>
        <w:t>двоичному</w:t>
      </w:r>
      <w:proofErr w:type="gramEnd"/>
      <w:r>
        <w:rPr>
          <w:rFonts w:ascii="Times New Roman" w:hAnsi="Times New Roman"/>
          <w:sz w:val="24"/>
        </w:rPr>
        <w:t>. Количество различных слов фиксированной длины в алфавите определённой мощности.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Двоичный код. Представление данных в компьютере как текстов в двоичном алфавите.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Скорость передачи данных. Единицы скорости передачи данных.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Кодирование текстов. Равномерный код. Неравномерный код. Кодировка ASCII. </w:t>
      </w:r>
      <w:proofErr w:type="spellStart"/>
      <w:r>
        <w:rPr>
          <w:rFonts w:ascii="Times New Roman" w:hAnsi="Times New Roman"/>
          <w:sz w:val="24"/>
        </w:rPr>
        <w:t>Восьмибитные</w:t>
      </w:r>
      <w:proofErr w:type="spellEnd"/>
      <w:r>
        <w:rPr>
          <w:rFonts w:ascii="Times New Roman" w:hAnsi="Times New Roman"/>
          <w:sz w:val="24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Искажение информации при передаче.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Общее представление о цифровом представлен</w:t>
      </w:r>
      <w:proofErr w:type="gramStart"/>
      <w:r>
        <w:rPr>
          <w:rFonts w:ascii="Times New Roman" w:hAnsi="Times New Roman"/>
          <w:sz w:val="24"/>
        </w:rPr>
        <w:t>ии ау</w:t>
      </w:r>
      <w:proofErr w:type="gramEnd"/>
      <w:r>
        <w:rPr>
          <w:rFonts w:ascii="Times New Roman" w:hAnsi="Times New Roman"/>
          <w:sz w:val="24"/>
        </w:rPr>
        <w:t>диовизуальных и других непрерывных данных.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Кодирование цвета. Цветовые модели. Модель RGB. Глубина кодирования. Палитра.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Кодирование звука. Разрядность и частота записи. Количество каналов записи.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Оценка количественных параметров, связанных с представлением </w:t>
      </w:r>
      <w:r>
        <w:rPr>
          <w:rFonts w:ascii="Times New Roman" w:hAnsi="Times New Roman"/>
          <w:sz w:val="24"/>
        </w:rPr>
        <w:br/>
        <w:t>и хранением звуковых файлов.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Информационные технологии.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. Текстовые документы.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Текстовые документы и их структурные элементы (страница, абзац, строка, слово, символ).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Текстовый процессор – инструмент создания, редактирования </w:t>
      </w:r>
      <w:r>
        <w:rPr>
          <w:rFonts w:ascii="Times New Roman" w:hAnsi="Times New Roman"/>
          <w:sz w:val="24"/>
        </w:rPr>
        <w:br/>
        <w:t xml:space="preserve">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>
        <w:rPr>
          <w:rFonts w:ascii="Times New Roman" w:hAnsi="Times New Roman"/>
          <w:sz w:val="24"/>
        </w:rPr>
        <w:t>моноширинные</w:t>
      </w:r>
      <w:proofErr w:type="spellEnd"/>
      <w:r>
        <w:rPr>
          <w:rFonts w:ascii="Times New Roman" w:hAnsi="Times New Roman"/>
          <w:sz w:val="24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BD53B4">
        <w:rPr>
          <w:rFonts w:ascii="Times New Roman" w:hAnsi="Times New Roman"/>
          <w:b/>
          <w:sz w:val="24"/>
        </w:rPr>
        <w:t>Компьютерная графика.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с графическими редакторами. Растровые рисунки. Использование графических примитивов.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</w:t>
      </w:r>
      <w:r>
        <w:rPr>
          <w:rFonts w:ascii="Times New Roman" w:hAnsi="Times New Roman"/>
          <w:sz w:val="24"/>
        </w:rPr>
        <w:br/>
        <w:t>и контрастности.</w:t>
      </w:r>
      <w:proofErr w:type="gramEnd"/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BD53B4">
        <w:rPr>
          <w:rFonts w:ascii="Times New Roman" w:hAnsi="Times New Roman"/>
          <w:b/>
          <w:sz w:val="24"/>
        </w:rPr>
        <w:t>Мультимедийные презентации</w:t>
      </w:r>
      <w:r>
        <w:rPr>
          <w:rFonts w:ascii="Times New Roman" w:hAnsi="Times New Roman"/>
          <w:sz w:val="24"/>
        </w:rPr>
        <w:t>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Добавление на слайд аудиовизуальных данных. Анимация. Гиперссылки.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Содержание обучения в 8 классе.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Теоретические основы информатики.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BD53B4">
        <w:rPr>
          <w:rFonts w:ascii="Times New Roman" w:hAnsi="Times New Roman"/>
          <w:b/>
          <w:sz w:val="24"/>
        </w:rPr>
        <w:lastRenderedPageBreak/>
        <w:t>Системы счисления</w:t>
      </w:r>
      <w:r>
        <w:rPr>
          <w:rFonts w:ascii="Times New Roman" w:hAnsi="Times New Roman"/>
          <w:sz w:val="24"/>
        </w:rPr>
        <w:t>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Римская система счисления.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Двоичная система счисления. Перевод целых чисел в пределах от 0 до 1024 </w:t>
      </w:r>
      <w:r>
        <w:rPr>
          <w:rFonts w:ascii="Times New Roman" w:hAnsi="Times New Roman"/>
          <w:sz w:val="24"/>
        </w:rPr>
        <w:br/>
        <w:t xml:space="preserve">в двоичную систему счисления. Восьмеричная система счисления. Перевод чисел </w:t>
      </w:r>
      <w:r>
        <w:rPr>
          <w:rFonts w:ascii="Times New Roman" w:hAnsi="Times New Roman"/>
          <w:sz w:val="24"/>
        </w:rPr>
        <w:br/>
        <w:t>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Арифметические операции в двоичной системе счисления.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Элементы математической логики.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>
        <w:rPr>
          <w:rFonts w:ascii="Times New Roman" w:hAnsi="Times New Roman"/>
          <w:sz w:val="24"/>
        </w:rPr>
        <w:t xml:space="preserve">Логические операции: «и» (конъюнкция, логическое умножение), «или» (дизъюнкция, логическое сложение), </w:t>
      </w:r>
      <w:r>
        <w:rPr>
          <w:rFonts w:ascii="Times New Roman" w:hAnsi="Times New Roman"/>
          <w:sz w:val="24"/>
        </w:rPr>
        <w:br/>
        <w:t>«не» (логическое отрицание).</w:t>
      </w:r>
      <w:proofErr w:type="gramEnd"/>
      <w:r>
        <w:rPr>
          <w:rFonts w:ascii="Times New Roman" w:hAnsi="Times New Roman"/>
          <w:sz w:val="24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Логические элементы. Знакомство с логическими основами компьютера.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Алгоритмы и программирование.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Исполнители и алгоритмы. Алгоритмические конструкции.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Понятие алгоритма. Исполнители алгоритмов. Алгоритм как план управления исполнителем.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Свойства алгоритма. Способы записи алгоритма (</w:t>
      </w:r>
      <w:proofErr w:type="gramStart"/>
      <w:r>
        <w:rPr>
          <w:rFonts w:ascii="Times New Roman" w:hAnsi="Times New Roman"/>
          <w:sz w:val="24"/>
        </w:rPr>
        <w:t>словесный</w:t>
      </w:r>
      <w:proofErr w:type="gramEnd"/>
      <w:r>
        <w:rPr>
          <w:rFonts w:ascii="Times New Roman" w:hAnsi="Times New Roman"/>
          <w:sz w:val="24"/>
        </w:rPr>
        <w:t xml:space="preserve">, в виде </w:t>
      </w:r>
      <w:r>
        <w:rPr>
          <w:rFonts w:ascii="Times New Roman" w:hAnsi="Times New Roman"/>
          <w:sz w:val="24"/>
        </w:rPr>
        <w:br/>
        <w:t>блок-схемы, программа).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Конструкция «ветвление»: полная и неполная формы. Выполнение </w:t>
      </w:r>
      <w:r>
        <w:rPr>
          <w:rFonts w:ascii="Times New Roman" w:hAnsi="Times New Roman"/>
          <w:sz w:val="24"/>
        </w:rPr>
        <w:br/>
        <w:t xml:space="preserve">и невыполнение условия (истинность и ложность высказывания). Простые </w:t>
      </w:r>
      <w:r>
        <w:rPr>
          <w:rFonts w:ascii="Times New Roman" w:hAnsi="Times New Roman"/>
          <w:sz w:val="24"/>
        </w:rPr>
        <w:br/>
        <w:t>и составные условия.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Конструкция «повторения»: циклы с заданным числом повторений, </w:t>
      </w:r>
      <w:r>
        <w:rPr>
          <w:rFonts w:ascii="Times New Roman" w:hAnsi="Times New Roman"/>
          <w:sz w:val="24"/>
        </w:rPr>
        <w:br/>
        <w:t>с условием выполнения, с переменной цикла.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Разработка для формального исполнителя алгоритма, приводящего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Язык программирования.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Язык программирования (</w:t>
      </w:r>
      <w:proofErr w:type="spellStart"/>
      <w:r>
        <w:rPr>
          <w:rFonts w:ascii="Times New Roman" w:hAnsi="Times New Roman"/>
          <w:sz w:val="24"/>
        </w:rPr>
        <w:t>Python</w:t>
      </w:r>
      <w:proofErr w:type="spellEnd"/>
      <w:r>
        <w:rPr>
          <w:rFonts w:ascii="Times New Roman" w:hAnsi="Times New Roman"/>
          <w:sz w:val="24"/>
        </w:rPr>
        <w:t xml:space="preserve">, C++, Паскаль, </w:t>
      </w:r>
      <w:proofErr w:type="spellStart"/>
      <w:r>
        <w:rPr>
          <w:rFonts w:ascii="Times New Roman" w:hAnsi="Times New Roman"/>
          <w:sz w:val="24"/>
        </w:rPr>
        <w:t>Java</w:t>
      </w:r>
      <w:proofErr w:type="spellEnd"/>
      <w:r>
        <w:rPr>
          <w:rFonts w:ascii="Times New Roman" w:hAnsi="Times New Roman"/>
          <w:sz w:val="24"/>
        </w:rPr>
        <w:t>, C#, Школьный Алгоритмический Язык).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 программирования: редактор текста программ, транслятор, отладчик.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Переменная: тип, имя, значение. Целые, вещественные и символьные переменные.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Оператор присваивания. Арифметические выражения и порядок </w:t>
      </w:r>
      <w:r>
        <w:rPr>
          <w:rFonts w:ascii="Times New Roman" w:hAnsi="Times New Roman"/>
          <w:sz w:val="24"/>
        </w:rPr>
        <w:br/>
        <w:t xml:space="preserve">их вычисления. Операции с целыми числами: целочисленное деление, остаток </w:t>
      </w:r>
      <w:r>
        <w:rPr>
          <w:rFonts w:ascii="Times New Roman" w:hAnsi="Times New Roman"/>
          <w:sz w:val="24"/>
        </w:rPr>
        <w:br/>
        <w:t>от деления.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</w:t>
      </w:r>
      <w:r>
        <w:rPr>
          <w:rFonts w:ascii="Times New Roman" w:hAnsi="Times New Roman"/>
          <w:sz w:val="24"/>
        </w:rPr>
        <w:br/>
        <w:t>и четырёх чисел. Решение квадратного уравнения, имеющего вещественные корни.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</w:t>
      </w:r>
      <w:r>
        <w:rPr>
          <w:rFonts w:ascii="Times New Roman" w:hAnsi="Times New Roman"/>
          <w:sz w:val="24"/>
        </w:rPr>
        <w:br/>
        <w:t xml:space="preserve">в позиционной системе с основанием, меньшим или равным 10, на отдельные цифры. 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Цикл с переменной. Алгоритмы проверки делимости одного целого числа </w:t>
      </w:r>
      <w:r>
        <w:rPr>
          <w:rFonts w:ascii="Times New Roman" w:hAnsi="Times New Roman"/>
          <w:sz w:val="24"/>
        </w:rPr>
        <w:br/>
        <w:t>на другое, проверки натурального числа на простоту.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Анализ алгоритмов.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обучения в 9 классе.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Цифровая грамотность.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Глобальная сеть Интернет и стратегии безопасного поведения в ней.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сети Интернет. Большие данные (</w:t>
      </w:r>
      <w:proofErr w:type="gramStart"/>
      <w:r>
        <w:rPr>
          <w:rFonts w:ascii="Times New Roman" w:hAnsi="Times New Roman"/>
          <w:sz w:val="24"/>
        </w:rPr>
        <w:t>интернет-данные</w:t>
      </w:r>
      <w:proofErr w:type="gramEnd"/>
      <w:r>
        <w:rPr>
          <w:rFonts w:ascii="Times New Roman" w:hAnsi="Times New Roman"/>
          <w:sz w:val="24"/>
        </w:rPr>
        <w:t>, в частности, данные социальных сетей).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</w:t>
      </w:r>
      <w:r>
        <w:rPr>
          <w:rFonts w:ascii="Times New Roman" w:hAnsi="Times New Roman"/>
          <w:sz w:val="24"/>
        </w:rPr>
        <w:br/>
        <w:t>в деструктивные и криминальные формы сетевой активности (</w:t>
      </w:r>
      <w:proofErr w:type="spellStart"/>
      <w:r>
        <w:rPr>
          <w:rFonts w:ascii="Times New Roman" w:hAnsi="Times New Roman"/>
          <w:sz w:val="24"/>
        </w:rPr>
        <w:t>кибербуллинг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фишинг</w:t>
      </w:r>
      <w:proofErr w:type="spellEnd"/>
      <w:r>
        <w:rPr>
          <w:rFonts w:ascii="Times New Roman" w:hAnsi="Times New Roman"/>
          <w:sz w:val="24"/>
        </w:rPr>
        <w:t xml:space="preserve"> и другие формы).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Работа в информационном пространстве.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Виды деятельности в сети Интернет. </w:t>
      </w:r>
      <w:proofErr w:type="gramStart"/>
      <w:r>
        <w:rPr>
          <w:rFonts w:ascii="Times New Roman" w:hAnsi="Times New Roman"/>
          <w:sz w:val="24"/>
        </w:rPr>
        <w:t>Интернет-сервисы</w:t>
      </w:r>
      <w:proofErr w:type="gramEnd"/>
      <w:r>
        <w:rPr>
          <w:rFonts w:ascii="Times New Roman" w:hAnsi="Times New Roman"/>
          <w:sz w:val="24"/>
        </w:rPr>
        <w:t xml:space="preserve"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</w:t>
      </w:r>
      <w:r>
        <w:rPr>
          <w:rFonts w:ascii="Times New Roman" w:hAnsi="Times New Roman"/>
          <w:sz w:val="24"/>
        </w:rPr>
        <w:br/>
        <w:t>и графические редакторы, среды разработки программ.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Теоретические основы информатики.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Моделирование как метод познания.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</w:t>
      </w:r>
      <w:r>
        <w:rPr>
          <w:rFonts w:ascii="Times New Roman" w:hAnsi="Times New Roman"/>
          <w:sz w:val="24"/>
        </w:rPr>
        <w:br/>
        <w:t xml:space="preserve">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Табличные модели. Таблица как представление отношения.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Базы данных. Отбор в таблице строк, удовлетворяющих заданному условию.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</w:t>
      </w:r>
      <w:r>
        <w:rPr>
          <w:rFonts w:ascii="Times New Roman" w:hAnsi="Times New Roman"/>
          <w:sz w:val="24"/>
        </w:rPr>
        <w:br/>
        <w:t>в направленном ациклическом графе.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lastRenderedPageBreak/>
        <w:t>Алгоритмы и программирование.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Разработка алгоритмов и программ.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Разбиение задачи на подзадачи. Составление алгоритмов и программ </w:t>
      </w:r>
      <w:r>
        <w:rPr>
          <w:rFonts w:ascii="Times New Roman" w:hAnsi="Times New Roman"/>
          <w:sz w:val="24"/>
        </w:rPr>
        <w:br/>
        <w:t>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Табличные величины (массивы). Одномерные массивы. </w:t>
      </w:r>
      <w:proofErr w:type="gramStart"/>
      <w:r>
        <w:rPr>
          <w:rFonts w:ascii="Times New Roman" w:hAnsi="Times New Roman"/>
          <w:sz w:val="24"/>
        </w:rPr>
        <w:t xml:space="preserve">Составление </w:t>
      </w:r>
      <w:r>
        <w:rPr>
          <w:rFonts w:ascii="Times New Roman" w:hAnsi="Times New Roman"/>
          <w:sz w:val="24"/>
        </w:rPr>
        <w:br/>
        <w:t>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hAnsi="Times New Roman"/>
          <w:sz w:val="24"/>
        </w:rPr>
        <w:t>Python</w:t>
      </w:r>
      <w:proofErr w:type="spellEnd"/>
      <w:r>
        <w:rPr>
          <w:rFonts w:ascii="Times New Roman" w:hAnsi="Times New Roman"/>
          <w:sz w:val="24"/>
        </w:rPr>
        <w:t xml:space="preserve">, C++, Паскаль, </w:t>
      </w:r>
      <w:proofErr w:type="spellStart"/>
      <w:r>
        <w:rPr>
          <w:rFonts w:ascii="Times New Roman" w:hAnsi="Times New Roman"/>
          <w:sz w:val="24"/>
        </w:rPr>
        <w:t>Java</w:t>
      </w:r>
      <w:proofErr w:type="spellEnd"/>
      <w:r>
        <w:rPr>
          <w:rFonts w:ascii="Times New Roman" w:hAnsi="Times New Roman"/>
          <w:sz w:val="24"/>
        </w:rPr>
        <w:t xml:space="preserve"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</w:t>
      </w:r>
      <w:r>
        <w:rPr>
          <w:rFonts w:ascii="Times New Roman" w:hAnsi="Times New Roman"/>
          <w:sz w:val="24"/>
        </w:rPr>
        <w:br/>
        <w:t>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>
        <w:rPr>
          <w:rFonts w:ascii="Times New Roman" w:hAnsi="Times New Roman"/>
          <w:sz w:val="24"/>
        </w:rPr>
        <w:t xml:space="preserve"> Сортировка массива.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Управление.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</w:t>
      </w:r>
      <w:r>
        <w:rPr>
          <w:rFonts w:ascii="Times New Roman" w:hAnsi="Times New Roman"/>
          <w:sz w:val="24"/>
        </w:rPr>
        <w:br/>
        <w:t>с помощью датчиков, в том числе в робототехнике.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Примеры роботизированных систем (система управления движением </w:t>
      </w:r>
      <w:r>
        <w:rPr>
          <w:rFonts w:ascii="Times New Roman" w:hAnsi="Times New Roman"/>
          <w:sz w:val="24"/>
        </w:rPr>
        <w:br/>
        <w:t>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другие системы).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Информационные технологии.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Электронные таблицы.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</w:t>
      </w:r>
      <w:r>
        <w:rPr>
          <w:rFonts w:ascii="Times New Roman" w:hAnsi="Times New Roman"/>
          <w:sz w:val="24"/>
        </w:rPr>
        <w:br/>
        <w:t>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Преобразование формул при копировании. Относительная, абсолютная </w:t>
      </w:r>
      <w:r>
        <w:rPr>
          <w:rFonts w:ascii="Times New Roman" w:hAnsi="Times New Roman"/>
          <w:sz w:val="24"/>
        </w:rPr>
        <w:br/>
        <w:t>и смешанная адресация.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BD53B4">
        <w:rPr>
          <w:rFonts w:ascii="Times New Roman" w:hAnsi="Times New Roman"/>
          <w:b/>
          <w:sz w:val="24"/>
        </w:rPr>
        <w:t>Информационные технологии в современном обществе.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>
        <w:rPr>
          <w:rFonts w:ascii="Times New Roman" w:hAnsi="Times New Roman"/>
          <w:sz w:val="24"/>
        </w:rPr>
        <w:t>тестировщик</w:t>
      </w:r>
      <w:proofErr w:type="spellEnd"/>
      <w:r>
        <w:rPr>
          <w:rFonts w:ascii="Times New Roman" w:hAnsi="Times New Roman"/>
          <w:sz w:val="24"/>
        </w:rPr>
        <w:t>, архитектор программного обеспечения, специалист по анализу данных, системный администратор.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bookmarkStart w:id="1" w:name="_TOC_250011"/>
      <w:r>
        <w:rPr>
          <w:rFonts w:ascii="Times New Roman" w:hAnsi="Times New Roman"/>
          <w:b/>
          <w:sz w:val="24"/>
        </w:rPr>
        <w:t>Планируемые результаты освоения информатики на уровне основного общего образования.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личностных,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  <w:t>и предметных результатов освоения содержания учебного предмета.</w:t>
      </w:r>
    </w:p>
    <w:bookmarkEnd w:id="1"/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Личностные результаты имеют направленность на решение задач воспитания, развития и </w:t>
      </w:r>
      <w:proofErr w:type="gramStart"/>
      <w:r>
        <w:rPr>
          <w:rFonts w:ascii="Times New Roman" w:hAnsi="Times New Roman"/>
          <w:sz w:val="24"/>
        </w:rPr>
        <w:t>социализации</w:t>
      </w:r>
      <w:proofErr w:type="gramEnd"/>
      <w:r>
        <w:rPr>
          <w:rFonts w:ascii="Times New Roman" w:hAnsi="Times New Roman"/>
          <w:sz w:val="24"/>
        </w:rPr>
        <w:t xml:space="preserve"> обучающихся средствами учебного предмета.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изучения информатики на уровне основного общего образования </w:t>
      </w:r>
      <w:proofErr w:type="gramStart"/>
      <w:r>
        <w:rPr>
          <w:rFonts w:ascii="Times New Roman" w:hAnsi="Times New Roman"/>
          <w:sz w:val="24"/>
        </w:rPr>
        <w:t>у</w:t>
      </w:r>
      <w:proofErr w:type="gramEnd"/>
      <w:r>
        <w:rPr>
          <w:rFonts w:ascii="Times New Roman" w:hAnsi="Times New Roman"/>
          <w:sz w:val="24"/>
        </w:rPr>
        <w:t xml:space="preserve"> обучающегося будут сформированы следующие личностные результаты в части:</w:t>
      </w:r>
    </w:p>
    <w:p w:rsidR="00084CD8" w:rsidRDefault="00BD53B4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патриотического воспитания: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ценностное отношение к отечественному культурному, историческому </w:t>
      </w:r>
      <w:r>
        <w:rPr>
          <w:rFonts w:ascii="Times New Roman" w:hAnsi="Times New Roman"/>
          <w:sz w:val="24"/>
        </w:rPr>
        <w:br/>
        <w:t xml:space="preserve">и научному наследию, понимание значения информатики как науки в жизни современного общества, владение достоверной информацией о передовых мировых </w:t>
      </w:r>
      <w:r>
        <w:rPr>
          <w:rFonts w:ascii="Times New Roman" w:hAnsi="Times New Roman"/>
          <w:sz w:val="24"/>
        </w:rPr>
        <w:br/>
        <w:t>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084CD8" w:rsidRDefault="00BD53B4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 духовно-нравственного воспитания: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</w:t>
      </w:r>
      <w:r>
        <w:rPr>
          <w:rFonts w:ascii="Times New Roman" w:hAnsi="Times New Roman"/>
          <w:sz w:val="24"/>
        </w:rPr>
        <w:br/>
        <w:t xml:space="preserve">и поступки других людей с позиции нравственных и правовых норм с учётом осознания последствий поступков, активное неприятие асоциальных поступков, </w:t>
      </w:r>
      <w:r>
        <w:rPr>
          <w:rFonts w:ascii="Times New Roman" w:hAnsi="Times New Roman"/>
          <w:sz w:val="24"/>
        </w:rPr>
        <w:br/>
        <w:t xml:space="preserve">в том числе в сети Интернет; </w:t>
      </w:r>
    </w:p>
    <w:p w:rsidR="00084CD8" w:rsidRDefault="00BD53B4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 гражданского воспитания: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представление о социальных нормах и правилах межличностных отношений </w:t>
      </w:r>
      <w:r>
        <w:rPr>
          <w:rFonts w:ascii="Times New Roman" w:hAnsi="Times New Roman"/>
          <w:sz w:val="24"/>
        </w:rPr>
        <w:br/>
        <w:t xml:space="preserve">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</w:t>
      </w:r>
      <w:r>
        <w:rPr>
          <w:rFonts w:ascii="Times New Roman" w:hAnsi="Times New Roman"/>
          <w:sz w:val="24"/>
        </w:rPr>
        <w:lastRenderedPageBreak/>
        <w:t>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>
        <w:rPr>
          <w:rFonts w:ascii="Times New Roman" w:hAnsi="Times New Roman"/>
          <w:sz w:val="24"/>
        </w:rPr>
        <w:t xml:space="preserve"> нравственных и правовых норм </w:t>
      </w:r>
      <w:r>
        <w:rPr>
          <w:rFonts w:ascii="Times New Roman" w:hAnsi="Times New Roman"/>
          <w:sz w:val="24"/>
        </w:rPr>
        <w:br/>
        <w:t>с учётом осознания последствий поступков;</w:t>
      </w:r>
    </w:p>
    <w:p w:rsidR="00084CD8" w:rsidRDefault="00BD53B4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ценностей научного познания: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интерес к обучению и познанию, любознательность, готовность и способность к самообразованию, осознанному выбору направленности и уровня обучения </w:t>
      </w:r>
      <w:r>
        <w:rPr>
          <w:rFonts w:ascii="Times New Roman" w:hAnsi="Times New Roman"/>
          <w:sz w:val="24"/>
        </w:rPr>
        <w:br/>
        <w:t>в дальнейшем;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овладение основными навыками исследовательской деятельности, установка </w:t>
      </w:r>
      <w:r>
        <w:rPr>
          <w:rFonts w:ascii="Times New Roman" w:hAnsi="Times New Roman"/>
          <w:sz w:val="24"/>
        </w:rPr>
        <w:br/>
        <w:t>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</w:t>
      </w:r>
      <w:r>
        <w:rPr>
          <w:rFonts w:ascii="Times New Roman" w:hAnsi="Times New Roman"/>
          <w:sz w:val="24"/>
        </w:rPr>
        <w:br/>
        <w:t xml:space="preserve">для себя новые задачи в учёбе и познавательной деятельности, развивать мотивы </w:t>
      </w:r>
      <w:r>
        <w:rPr>
          <w:rFonts w:ascii="Times New Roman" w:hAnsi="Times New Roman"/>
          <w:sz w:val="24"/>
        </w:rPr>
        <w:br/>
        <w:t>и интересы своей познавательной деятельности;</w:t>
      </w:r>
    </w:p>
    <w:p w:rsidR="00084CD8" w:rsidRDefault="00BD53B4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формирования культуры здоровья: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</w:t>
      </w:r>
      <w:r>
        <w:rPr>
          <w:rFonts w:ascii="Times New Roman" w:hAnsi="Times New Roman"/>
          <w:sz w:val="24"/>
        </w:rPr>
        <w:br/>
        <w:t>и коммуникационных технологий;</w:t>
      </w:r>
    </w:p>
    <w:p w:rsidR="00084CD8" w:rsidRDefault="00BD53B4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трудового воспитания: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интерес к практическому изучению профессий и труда в сферах профессиональной деятельности, связанных с информатикой, программированием </w:t>
      </w:r>
      <w:r>
        <w:rPr>
          <w:rFonts w:ascii="Times New Roman" w:hAnsi="Times New Roman"/>
          <w:sz w:val="24"/>
        </w:rPr>
        <w:br/>
        <w:t>и информационными технологиями, основанными на достижениях науки информатики и научно-технического прогресса;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осознанный выбор и построение индивидуальной траектории образования </w:t>
      </w:r>
      <w:r>
        <w:rPr>
          <w:rFonts w:ascii="Times New Roman" w:hAnsi="Times New Roman"/>
          <w:sz w:val="24"/>
        </w:rPr>
        <w:br/>
        <w:t>и жизненных планов с учётом личных и общественных интересов и потребностей;</w:t>
      </w:r>
    </w:p>
    <w:p w:rsidR="00084CD8" w:rsidRDefault="00BD53B4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 экологического воспитания: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084CD8" w:rsidRDefault="00BD53B4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8) адаптации </w:t>
      </w:r>
      <w:proofErr w:type="gramStart"/>
      <w:r>
        <w:rPr>
          <w:rFonts w:ascii="Times New Roman" w:hAnsi="Times New Roman"/>
          <w:sz w:val="24"/>
        </w:rPr>
        <w:t>обучающегося</w:t>
      </w:r>
      <w:proofErr w:type="gramEnd"/>
      <w:r>
        <w:rPr>
          <w:rFonts w:ascii="Times New Roman" w:hAnsi="Times New Roman"/>
          <w:sz w:val="24"/>
        </w:rPr>
        <w:t xml:space="preserve"> к изменяющимся условиям социальной </w:t>
      </w:r>
      <w:r>
        <w:rPr>
          <w:rFonts w:ascii="Times New Roman" w:hAnsi="Times New Roman"/>
          <w:sz w:val="24"/>
        </w:rPr>
        <w:br/>
        <w:t>и природной среды: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освоение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</w:t>
      </w:r>
      <w:r>
        <w:rPr>
          <w:rFonts w:ascii="Times New Roman" w:hAnsi="Times New Roman"/>
          <w:sz w:val="24"/>
        </w:rPr>
        <w:br/>
        <w:t>в том числе существующих в виртуальном пространстве.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BD53B4">
        <w:rPr>
          <w:rFonts w:ascii="Times New Roman" w:hAnsi="Times New Roman"/>
          <w:sz w:val="24"/>
          <w:u w:val="single"/>
        </w:rPr>
        <w:t>Метапредметные</w:t>
      </w:r>
      <w:proofErr w:type="spellEnd"/>
      <w:r w:rsidRPr="00BD53B4">
        <w:rPr>
          <w:rFonts w:ascii="Times New Roman" w:hAnsi="Times New Roman"/>
          <w:sz w:val="24"/>
          <w:u w:val="single"/>
        </w:rPr>
        <w:t xml:space="preserve"> результаты</w:t>
      </w:r>
      <w:r>
        <w:rPr>
          <w:rFonts w:ascii="Times New Roman" w:hAnsi="Times New Roman"/>
          <w:sz w:val="24"/>
        </w:rPr>
        <w:t xml:space="preserve">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универсальными учебными познавательными действиями: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базовые логические действия: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</w:t>
      </w:r>
      <w:r>
        <w:rPr>
          <w:rFonts w:ascii="Times New Roman" w:hAnsi="Times New Roman"/>
          <w:sz w:val="24"/>
        </w:rPr>
        <w:br/>
        <w:t xml:space="preserve">для классификации, устанавливать причинно-следственные связи, строить </w:t>
      </w:r>
      <w:proofErr w:type="gramStart"/>
      <w:r>
        <w:rPr>
          <w:rFonts w:ascii="Times New Roman" w:hAnsi="Times New Roman"/>
          <w:sz w:val="24"/>
        </w:rPr>
        <w:t>логические рассуждения</w:t>
      </w:r>
      <w:proofErr w:type="gramEnd"/>
      <w:r>
        <w:rPr>
          <w:rFonts w:ascii="Times New Roman" w:hAnsi="Times New Roman"/>
          <w:sz w:val="24"/>
        </w:rPr>
        <w:t xml:space="preserve">, делать умозаключения (индуктивные, дедуктивные </w:t>
      </w:r>
      <w:r>
        <w:rPr>
          <w:rFonts w:ascii="Times New Roman" w:hAnsi="Times New Roman"/>
          <w:sz w:val="24"/>
        </w:rPr>
        <w:br/>
        <w:t>и по аналогии) и выводы;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умение создавать, применять и преобразовывать знаки и символы, модели </w:t>
      </w:r>
      <w:r>
        <w:rPr>
          <w:rFonts w:ascii="Times New Roman" w:hAnsi="Times New Roman"/>
          <w:sz w:val="24"/>
        </w:rPr>
        <w:br/>
        <w:t>и схемы для решения учебных и познавательных задач;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84CD8" w:rsidRDefault="00BD53B4">
      <w:pPr>
        <w:widowControl w:val="0"/>
        <w:spacing w:after="0" w:line="360" w:lineRule="auto"/>
        <w:ind w:left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базовые исследовательские действия: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формулировать вопросы, фиксирующие разрыв между реальным </w:t>
      </w:r>
      <w:r>
        <w:rPr>
          <w:rFonts w:ascii="Times New Roman" w:hAnsi="Times New Roman"/>
          <w:sz w:val="24"/>
        </w:rPr>
        <w:br/>
        <w:t>и желательным состоянием ситуации, объекта, и самостоятельно устанавливать искомое и данное;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на применимость и достоверность информацию, полученную в ходе исследования;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прогнозировать возможное дальнейшее развитие процессов, событий </w:t>
      </w:r>
      <w:r>
        <w:rPr>
          <w:rFonts w:ascii="Times New Roman" w:hAnsi="Times New Roman"/>
          <w:sz w:val="24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 работа с информацией: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дефицит информации, данных, необходимых для решения поставленной задачи;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</w:t>
      </w:r>
      <w:r>
        <w:rPr>
          <w:rFonts w:ascii="Times New Roman" w:hAnsi="Times New Roman"/>
          <w:sz w:val="24"/>
        </w:rPr>
        <w:br/>
        <w:t>и заданных критериев;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самостоятельно выбирать оптимальную форму представления информации </w:t>
      </w:r>
      <w:r>
        <w:rPr>
          <w:rFonts w:ascii="Times New Roman" w:hAnsi="Times New Roman"/>
          <w:sz w:val="24"/>
        </w:rPr>
        <w:br/>
        <w:t>и иллюстрировать решаемые задачи несложными схемами, диаграммами, иной графикой и их комбинациями;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эффективно запоминать и систематизировать информацию.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BD53B4">
        <w:rPr>
          <w:rFonts w:ascii="Times New Roman" w:hAnsi="Times New Roman"/>
          <w:sz w:val="24"/>
          <w:u w:val="single"/>
        </w:rPr>
        <w:t>Овладение универсальными учебными коммуникативными действиями</w:t>
      </w:r>
      <w:r>
        <w:rPr>
          <w:rFonts w:ascii="Times New Roman" w:hAnsi="Times New Roman"/>
          <w:sz w:val="24"/>
        </w:rPr>
        <w:t>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общение: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публично представлять результаты выполненного опыта (эксперимента, исследования, проекта);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самостоятельно выбирать формат выступления с учётом задач презентации </w:t>
      </w:r>
      <w:r>
        <w:rPr>
          <w:rFonts w:ascii="Times New Roman" w:hAnsi="Times New Roman"/>
          <w:sz w:val="24"/>
        </w:rPr>
        <w:br/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совместная деятельность (сотрудничество):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принимать цель совместной информационной деятельности по сбору, обработке, передаче, формализации информации, коллективно строить действия </w:t>
      </w:r>
      <w:r>
        <w:rPr>
          <w:rFonts w:ascii="Times New Roman" w:hAnsi="Times New Roman"/>
          <w:sz w:val="24"/>
        </w:rPr>
        <w:br/>
        <w:t xml:space="preserve">по её достижению: распределять роли, договариваться, обсуждать процесс </w:t>
      </w:r>
      <w:r>
        <w:rPr>
          <w:rFonts w:ascii="Times New Roman" w:hAnsi="Times New Roman"/>
          <w:sz w:val="24"/>
        </w:rPr>
        <w:br/>
        <w:t>и результат совместной работы;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выполнять свою часть работы с информацией или информационным продуктом, достигая качественного результата по своему направлению </w:t>
      </w:r>
      <w:r>
        <w:rPr>
          <w:rFonts w:ascii="Times New Roman" w:hAnsi="Times New Roman"/>
          <w:sz w:val="24"/>
        </w:rPr>
        <w:br/>
        <w:t>и координируя свои действия с другими членами команды;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оценивать качество своего вклада в общий информационный продукт </w:t>
      </w:r>
      <w:r>
        <w:rPr>
          <w:rFonts w:ascii="Times New Roman" w:hAnsi="Times New Roman"/>
          <w:sz w:val="24"/>
        </w:rPr>
        <w:br/>
        <w:t>по критериям, самостоятельно сформулированным участниками взаимодействия;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сравнивать результаты с исходной задачей и вклад каждого члена команды </w:t>
      </w:r>
      <w:r>
        <w:rPr>
          <w:rFonts w:ascii="Times New Roman" w:hAnsi="Times New Roman"/>
          <w:sz w:val="24"/>
        </w:rPr>
        <w:br/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084CD8" w:rsidRPr="00BD53B4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u w:val="single"/>
        </w:rPr>
      </w:pPr>
      <w:r w:rsidRPr="00BD53B4">
        <w:rPr>
          <w:rFonts w:ascii="Times New Roman" w:hAnsi="Times New Roman"/>
          <w:sz w:val="24"/>
          <w:u w:val="single"/>
        </w:rPr>
        <w:lastRenderedPageBreak/>
        <w:t>Овладение универсальными учебными регулятивными действиями: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самоорганизация: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в жизненных и учебных ситуациях проблемы, требующие решения;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>
        <w:rPr>
          <w:rFonts w:ascii="Times New Roman" w:hAnsi="Times New Roman"/>
          <w:sz w:val="24"/>
        </w:rPr>
        <w:br/>
        <w:t>и собственных возможностей, аргументировать предлагаемые варианты решений;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</w:t>
      </w:r>
      <w:r>
        <w:rPr>
          <w:rFonts w:ascii="Times New Roman" w:hAnsi="Times New Roman"/>
          <w:sz w:val="24"/>
        </w:rPr>
        <w:br/>
        <w:t>об изучаемом объекте;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делать выбор в условиях противоречивой информации и брать ответственность за решение.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самоконтроль (рефлексия):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владеть способами самоконтроля, </w:t>
      </w:r>
      <w:proofErr w:type="spellStart"/>
      <w:r>
        <w:rPr>
          <w:rFonts w:ascii="Times New Roman" w:hAnsi="Times New Roman"/>
          <w:sz w:val="24"/>
        </w:rPr>
        <w:t>самомотивации</w:t>
      </w:r>
      <w:proofErr w:type="spellEnd"/>
      <w:r>
        <w:rPr>
          <w:rFonts w:ascii="Times New Roman" w:hAnsi="Times New Roman"/>
          <w:sz w:val="24"/>
        </w:rPr>
        <w:t xml:space="preserve"> и рефлексии;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давать адекватную оценку ситуации и предлагать план её изменения;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учитывать контекст и предвидеть трудности, которые могут возникнуть </w:t>
      </w:r>
      <w:r>
        <w:rPr>
          <w:rFonts w:ascii="Times New Roman" w:hAnsi="Times New Roman"/>
          <w:sz w:val="24"/>
        </w:rPr>
        <w:br/>
        <w:t>при решении учебной задачи, адаптировать решение к меняющимся обстоятельствам;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 причины достижения (</w:t>
      </w:r>
      <w:proofErr w:type="spellStart"/>
      <w:r>
        <w:rPr>
          <w:rFonts w:ascii="Times New Roman" w:hAnsi="Times New Roman"/>
          <w:sz w:val="24"/>
        </w:rPr>
        <w:t>недостижения</w:t>
      </w:r>
      <w:proofErr w:type="spellEnd"/>
      <w:r>
        <w:rPr>
          <w:rFonts w:ascii="Times New Roman" w:hAnsi="Times New Roman"/>
          <w:sz w:val="24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>
        <w:rPr>
          <w:rFonts w:ascii="Times New Roman" w:hAnsi="Times New Roman"/>
          <w:sz w:val="24"/>
        </w:rPr>
        <w:t>позитивное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  <w:t>в произошедшей ситуации;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соответствие результата цели и условиям.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эмоциональный интеллект: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ставить себя на место другого человека, понимать мотивы и намерения другого.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принятие себя и других: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b/>
          <w:sz w:val="24"/>
        </w:rPr>
        <w:t xml:space="preserve">редметные результаты освоения программы по информатике </w:t>
      </w:r>
      <w:r>
        <w:rPr>
          <w:rFonts w:ascii="Times New Roman" w:hAnsi="Times New Roman"/>
          <w:b/>
          <w:sz w:val="24"/>
        </w:rPr>
        <w:br/>
        <w:t>на уровне основного общего образования.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К концу обучения в 7 классе </w:t>
      </w:r>
      <w:proofErr w:type="gramStart"/>
      <w:r>
        <w:rPr>
          <w:rFonts w:ascii="Times New Roman" w:hAnsi="Times New Roman"/>
          <w:b/>
          <w:sz w:val="24"/>
        </w:rPr>
        <w:t>у</w:t>
      </w:r>
      <w:proofErr w:type="gramEnd"/>
      <w:r>
        <w:rPr>
          <w:rFonts w:ascii="Times New Roman" w:hAnsi="Times New Roman"/>
          <w:b/>
          <w:sz w:val="24"/>
        </w:rPr>
        <w:t xml:space="preserve"> обучающегося буду сформированы следующие предметные результаты по информатике</w:t>
      </w:r>
      <w:r>
        <w:rPr>
          <w:rFonts w:ascii="Times New Roman" w:hAnsi="Times New Roman"/>
          <w:sz w:val="24"/>
        </w:rPr>
        <w:t>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оценивать и сравнивать размеры текстовых, графических, звуковых файлов </w:t>
      </w:r>
      <w:r>
        <w:rPr>
          <w:rFonts w:ascii="Times New Roman" w:hAnsi="Times New Roman"/>
          <w:sz w:val="24"/>
        </w:rPr>
        <w:br/>
        <w:t>и видеофайлов;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приводить примеры современных устрой</w:t>
      </w:r>
      <w:proofErr w:type="gramStart"/>
      <w:r>
        <w:rPr>
          <w:rFonts w:ascii="Times New Roman" w:hAnsi="Times New Roman"/>
          <w:sz w:val="24"/>
        </w:rPr>
        <w:t>ств хр</w:t>
      </w:r>
      <w:proofErr w:type="gramEnd"/>
      <w:r>
        <w:rPr>
          <w:rFonts w:ascii="Times New Roman" w:hAnsi="Times New Roman"/>
          <w:sz w:val="24"/>
        </w:rPr>
        <w:t>анения и передачи информации, сравнивать их количественные характеристики;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выделять основные этапы в истории и понимать тенденции развития компьютеров и программного обеспечения;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соотносить характеристики компьютера с задачами, решаемыми </w:t>
      </w:r>
      <w:r>
        <w:rPr>
          <w:rFonts w:ascii="Times New Roman" w:hAnsi="Times New Roman"/>
          <w:sz w:val="24"/>
        </w:rPr>
        <w:br/>
        <w:t>с его помощью;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искать информацию в сети Интернет (в том числе по ключевым словам, </w:t>
      </w:r>
      <w:r>
        <w:rPr>
          <w:rFonts w:ascii="Times New Roman" w:hAnsi="Times New Roman"/>
          <w:sz w:val="24"/>
        </w:rPr>
        <w:br/>
        <w:t xml:space="preserve">по изображению), критически относиться к найденной информации, осознавая опасность для личности и общества распространения вредоносной информации, </w:t>
      </w:r>
      <w:r>
        <w:rPr>
          <w:rFonts w:ascii="Times New Roman" w:hAnsi="Times New Roman"/>
          <w:sz w:val="24"/>
        </w:rPr>
        <w:br/>
        <w:t>в том числе экстремистского и террористического характера;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структуру адресов веб-ресурсов;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использовать современные сервисы </w:t>
      </w:r>
      <w:proofErr w:type="gramStart"/>
      <w:r>
        <w:rPr>
          <w:rFonts w:ascii="Times New Roman" w:hAnsi="Times New Roman"/>
          <w:sz w:val="24"/>
        </w:rPr>
        <w:t>интернет-коммуникаций</w:t>
      </w:r>
      <w:proofErr w:type="gramEnd"/>
      <w:r>
        <w:rPr>
          <w:rFonts w:ascii="Times New Roman" w:hAnsi="Times New Roman"/>
          <w:sz w:val="24"/>
        </w:rPr>
        <w:t>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</w:t>
      </w:r>
      <w:r>
        <w:rPr>
          <w:rFonts w:ascii="Times New Roman" w:hAnsi="Times New Roman"/>
          <w:sz w:val="24"/>
        </w:rPr>
        <w:br/>
        <w:t xml:space="preserve">на любых устройствах и в сети Интернет, выбирать безопасные стратегии поведения в </w:t>
      </w:r>
      <w:r>
        <w:rPr>
          <w:rFonts w:ascii="Times New Roman" w:hAnsi="Times New Roman"/>
          <w:sz w:val="24"/>
        </w:rPr>
        <w:lastRenderedPageBreak/>
        <w:t>сети;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иметь представление о влиянии использования средств информационных </w:t>
      </w:r>
      <w:r>
        <w:rPr>
          <w:rFonts w:ascii="Times New Roman" w:hAnsi="Times New Roman"/>
          <w:sz w:val="24"/>
        </w:rPr>
        <w:br/>
        <w:t>и коммуникационных технологий на здоровье пользователя и уметь применять методы профилактики.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bookmarkStart w:id="2" w:name="_TOC_250005"/>
      <w:bookmarkEnd w:id="2"/>
      <w:r>
        <w:rPr>
          <w:rFonts w:ascii="Times New Roman" w:hAnsi="Times New Roman"/>
          <w:b/>
          <w:sz w:val="24"/>
        </w:rPr>
        <w:t xml:space="preserve">К концу обучения в 8 классе </w:t>
      </w:r>
      <w:proofErr w:type="gramStart"/>
      <w:r>
        <w:rPr>
          <w:rFonts w:ascii="Times New Roman" w:hAnsi="Times New Roman"/>
          <w:b/>
          <w:sz w:val="24"/>
        </w:rPr>
        <w:t>у</w:t>
      </w:r>
      <w:proofErr w:type="gramEnd"/>
      <w:r>
        <w:rPr>
          <w:rFonts w:ascii="Times New Roman" w:hAnsi="Times New Roman"/>
          <w:b/>
          <w:sz w:val="24"/>
        </w:rPr>
        <w:t xml:space="preserve"> обучающегося буду сформированы следующие предметные результаты по информатике: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пояснять на примерах различия между позиционными и непозиционными системами счисления;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раскрывать смысл понятий «высказывание», «логическая операция», «логическое выражение»;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</w:t>
      </w:r>
      <w:r>
        <w:rPr>
          <w:rFonts w:ascii="Times New Roman" w:hAnsi="Times New Roman"/>
          <w:sz w:val="24"/>
        </w:rPr>
        <w:br/>
        <w:t>если известны значения истинности входящих в него переменных, строить таблицы истинности для логических выражений;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раскрывать смысл понятий «исполнитель», «алгоритм», «программа», понимая разницу между употреблением этих терминов в обыденной речи </w:t>
      </w:r>
      <w:r>
        <w:rPr>
          <w:rFonts w:ascii="Times New Roman" w:hAnsi="Times New Roman"/>
          <w:sz w:val="24"/>
        </w:rPr>
        <w:br/>
        <w:t>и в информатике;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описывать алгоритм решения задачи различными способами, </w:t>
      </w:r>
      <w:r>
        <w:rPr>
          <w:rFonts w:ascii="Times New Roman" w:hAnsi="Times New Roman"/>
          <w:sz w:val="24"/>
        </w:rPr>
        <w:br/>
        <w:t>в том числе в виде блок-схемы;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составлять, выполнять вручную и на компьютере несложные алгоритмы </w:t>
      </w:r>
      <w:r>
        <w:rPr>
          <w:rFonts w:ascii="Times New Roman" w:hAnsi="Times New Roman"/>
          <w:sz w:val="24"/>
        </w:rPr>
        <w:br/>
        <w:t xml:space="preserve">с использованием ветвлений и циклов для управления исполнителями, </w:t>
      </w:r>
      <w:r>
        <w:rPr>
          <w:rFonts w:ascii="Times New Roman" w:hAnsi="Times New Roman"/>
          <w:sz w:val="24"/>
        </w:rPr>
        <w:br/>
        <w:t>такими как Робот, Черепашка, Чертёжник;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использовать при разработке программ логические значения, операции </w:t>
      </w:r>
      <w:r>
        <w:rPr>
          <w:rFonts w:ascii="Times New Roman" w:hAnsi="Times New Roman"/>
          <w:sz w:val="24"/>
        </w:rPr>
        <w:br/>
        <w:t>и выражения с ними;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анализировать предложенные алгоритмы, в том числе определять, </w:t>
      </w:r>
      <w:r>
        <w:rPr>
          <w:rFonts w:ascii="Times New Roman" w:hAnsi="Times New Roman"/>
          <w:sz w:val="24"/>
        </w:rPr>
        <w:br/>
        <w:t>какие результаты возможны при заданном множестве исходных значений;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hAnsi="Times New Roman"/>
          <w:sz w:val="24"/>
        </w:rPr>
        <w:t>Python</w:t>
      </w:r>
      <w:proofErr w:type="spellEnd"/>
      <w:r>
        <w:rPr>
          <w:rFonts w:ascii="Times New Roman" w:hAnsi="Times New Roman"/>
          <w:sz w:val="24"/>
        </w:rPr>
        <w:t xml:space="preserve">, C++, Паскаль, </w:t>
      </w:r>
      <w:proofErr w:type="spellStart"/>
      <w:r>
        <w:rPr>
          <w:rFonts w:ascii="Times New Roman" w:hAnsi="Times New Roman"/>
          <w:sz w:val="24"/>
        </w:rPr>
        <w:t>Java</w:t>
      </w:r>
      <w:proofErr w:type="spellEnd"/>
      <w:r>
        <w:rPr>
          <w:rFonts w:ascii="Times New Roman" w:hAnsi="Times New Roman"/>
          <w:sz w:val="24"/>
        </w:rPr>
        <w:t xml:space="preserve">, C#, Школьный Алгоритмический Язык), реализующие несложные алгоритмы обработки числовых данных с использованием циклов </w:t>
      </w:r>
      <w:r>
        <w:rPr>
          <w:rFonts w:ascii="Times New Roman" w:hAnsi="Times New Roman"/>
          <w:sz w:val="24"/>
        </w:rPr>
        <w:br/>
        <w:t xml:space="preserve">и ветвлений, в том числе реализующие проверку делимости одного целого числа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 xml:space="preserve">на другое, проверку натурального числа на простоту, выделения цифр </w:t>
      </w:r>
      <w:r>
        <w:rPr>
          <w:rFonts w:ascii="Times New Roman" w:hAnsi="Times New Roman"/>
          <w:sz w:val="24"/>
        </w:rPr>
        <w:br/>
        <w:t>из натурального числа.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К концу обучения в 9 классе </w:t>
      </w:r>
      <w:proofErr w:type="gramStart"/>
      <w:r>
        <w:rPr>
          <w:rFonts w:ascii="Times New Roman" w:hAnsi="Times New Roman"/>
          <w:b/>
          <w:sz w:val="24"/>
        </w:rPr>
        <w:t>у</w:t>
      </w:r>
      <w:proofErr w:type="gramEnd"/>
      <w:r>
        <w:rPr>
          <w:rFonts w:ascii="Times New Roman" w:hAnsi="Times New Roman"/>
          <w:b/>
          <w:sz w:val="24"/>
        </w:rPr>
        <w:t xml:space="preserve"> обучающегося буду сформированы следующие предметные результаты по информатике: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разбивать задачи на подзадачи, составлять, выполнять вручную </w:t>
      </w:r>
      <w:r>
        <w:rPr>
          <w:rFonts w:ascii="Times New Roman" w:hAnsi="Times New Roman"/>
          <w:sz w:val="24"/>
        </w:rPr>
        <w:br/>
        <w:t xml:space="preserve">и на компьютере несложные алгоритмы с использованием ветвлений, циклов </w:t>
      </w:r>
      <w:r>
        <w:rPr>
          <w:rFonts w:ascii="Times New Roman" w:hAnsi="Times New Roman"/>
          <w:sz w:val="24"/>
        </w:rPr>
        <w:br/>
        <w:t>и вспомогательных алгоритмов для управления исполнителями, такими как Робот, Черепашка, Чертёжник;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>
        <w:rPr>
          <w:rFonts w:ascii="Times New Roman" w:hAnsi="Times New Roman"/>
          <w:sz w:val="24"/>
        </w:rPr>
        <w:t>Python</w:t>
      </w:r>
      <w:proofErr w:type="spellEnd"/>
      <w:r>
        <w:rPr>
          <w:rFonts w:ascii="Times New Roman" w:hAnsi="Times New Roman"/>
          <w:sz w:val="24"/>
        </w:rPr>
        <w:t xml:space="preserve">, C++, Паскаль, </w:t>
      </w:r>
      <w:proofErr w:type="spellStart"/>
      <w:r>
        <w:rPr>
          <w:rFonts w:ascii="Times New Roman" w:hAnsi="Times New Roman"/>
          <w:sz w:val="24"/>
        </w:rPr>
        <w:t>Java</w:t>
      </w:r>
      <w:proofErr w:type="spellEnd"/>
      <w:r>
        <w:rPr>
          <w:rFonts w:ascii="Times New Roman" w:hAnsi="Times New Roman"/>
          <w:sz w:val="24"/>
        </w:rPr>
        <w:t>, C#, Школьный Алгоритмический Язык);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использовать графы и деревья для моделирования систем сетевой </w:t>
      </w:r>
      <w:r>
        <w:rPr>
          <w:rFonts w:ascii="Times New Roman" w:hAnsi="Times New Roman"/>
          <w:sz w:val="24"/>
        </w:rPr>
        <w:br/>
        <w:t>и иерархической структуры, находить кратчайший путь в графе;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создавать и применять в электронных таблицах формулы для расчётов </w:t>
      </w:r>
      <w:r>
        <w:rPr>
          <w:rFonts w:ascii="Times New Roman" w:hAnsi="Times New Roman"/>
          <w:sz w:val="24"/>
        </w:rPr>
        <w:br/>
        <w:t>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использовать современные </w:t>
      </w:r>
      <w:proofErr w:type="gramStart"/>
      <w:r>
        <w:rPr>
          <w:rFonts w:ascii="Times New Roman" w:hAnsi="Times New Roman"/>
          <w:sz w:val="24"/>
        </w:rPr>
        <w:t>интернет-сервисы</w:t>
      </w:r>
      <w:proofErr w:type="gramEnd"/>
      <w:r>
        <w:rPr>
          <w:rFonts w:ascii="Times New Roman" w:hAnsi="Times New Roman"/>
          <w:sz w:val="24"/>
        </w:rPr>
        <w:t xml:space="preserve"> (в том числе коммуникационные сервисы, облачные хранилища данных, онлайн-программы (текстовые </w:t>
      </w:r>
      <w:r>
        <w:rPr>
          <w:rFonts w:ascii="Times New Roman" w:hAnsi="Times New Roman"/>
          <w:sz w:val="24"/>
        </w:rPr>
        <w:br/>
        <w:t>и графические редакторы, среды разработки)) в учебной и повседневной деятельности;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приводить примеры использования геоинформационных сервисов, сервисов государственных услуг, образовательных сервисов сети Интернет в учебной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и повседневной деятельности;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</w:t>
      </w:r>
      <w:r>
        <w:rPr>
          <w:rFonts w:ascii="Times New Roman" w:hAnsi="Times New Roman"/>
          <w:sz w:val="24"/>
        </w:rPr>
        <w:br/>
        <w:t>и ресурсов, опасность вредоносного кода);</w:t>
      </w:r>
    </w:p>
    <w:p w:rsidR="00084CD8" w:rsidRDefault="00BD53B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распознавать попытки и предупреждать вовлечение себя и окружающих </w:t>
      </w:r>
      <w:r>
        <w:rPr>
          <w:rFonts w:ascii="Times New Roman" w:hAnsi="Times New Roman"/>
          <w:sz w:val="24"/>
        </w:rPr>
        <w:br/>
        <w:t xml:space="preserve">в деструктивные и криминальные формы сетевой активности (в том числе </w:t>
      </w:r>
      <w:proofErr w:type="spellStart"/>
      <w:r>
        <w:rPr>
          <w:rFonts w:ascii="Times New Roman" w:hAnsi="Times New Roman"/>
          <w:sz w:val="24"/>
        </w:rPr>
        <w:t>кибербуллинг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фишинг</w:t>
      </w:r>
      <w:proofErr w:type="spellEnd"/>
      <w:r>
        <w:rPr>
          <w:rFonts w:ascii="Times New Roman" w:hAnsi="Times New Roman"/>
          <w:sz w:val="24"/>
        </w:rPr>
        <w:t>).</w:t>
      </w:r>
    </w:p>
    <w:p w:rsidR="00F17121" w:rsidRPr="00F17121" w:rsidRDefault="00F17121" w:rsidP="00F17121">
      <w:pPr>
        <w:pStyle w:val="2"/>
        <w:jc w:val="center"/>
        <w:rPr>
          <w:rFonts w:ascii="Times New Roman" w:hAnsi="Times New Roman"/>
          <w:color w:val="auto"/>
          <w:sz w:val="28"/>
          <w:szCs w:val="24"/>
        </w:rPr>
      </w:pPr>
      <w:bookmarkStart w:id="3" w:name="_Toc228880702"/>
      <w:bookmarkStart w:id="4" w:name="_Toc364713912"/>
      <w:r w:rsidRPr="00F17121">
        <w:rPr>
          <w:rFonts w:ascii="Times New Roman" w:hAnsi="Times New Roman"/>
          <w:color w:val="auto"/>
          <w:sz w:val="28"/>
          <w:szCs w:val="24"/>
        </w:rPr>
        <w:t>Учебно-тематический план</w:t>
      </w:r>
      <w:bookmarkEnd w:id="3"/>
      <w:bookmarkEnd w:id="4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3969"/>
        <w:gridCol w:w="1559"/>
        <w:gridCol w:w="1701"/>
        <w:gridCol w:w="1383"/>
      </w:tblGrid>
      <w:tr w:rsidR="00F17121" w:rsidRPr="00F17121" w:rsidTr="00F17121">
        <w:tc>
          <w:tcPr>
            <w:tcW w:w="959" w:type="dxa"/>
            <w:vMerge w:val="restart"/>
            <w:vAlign w:val="center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643" w:type="dxa"/>
            <w:gridSpan w:val="3"/>
            <w:vAlign w:val="center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17121" w:rsidRPr="00F17121" w:rsidTr="00F17121">
        <w:tc>
          <w:tcPr>
            <w:tcW w:w="959" w:type="dxa"/>
            <w:vMerge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t>общее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F17121" w:rsidRPr="00F17121" w:rsidTr="00F17121">
        <w:trPr>
          <w:trHeight w:val="296"/>
        </w:trPr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F17121">
              <w:t xml:space="preserve">Информация и информационные процессы 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17121" w:rsidRPr="00F17121" w:rsidTr="00F17121"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F17121">
              <w:t>Компьютер как универсальное устройство обработки информации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17121" w:rsidRPr="00F17121" w:rsidTr="00F17121"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F17121">
              <w:t>Обработка графической информации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7121" w:rsidRPr="00F17121" w:rsidTr="00F17121"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F17121">
              <w:t>Обработка текстовой информации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17121" w:rsidRPr="00F17121" w:rsidTr="00F17121"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F17121">
              <w:t>Мультимедиа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17121" w:rsidRPr="00F17121" w:rsidTr="00F17121"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F17121">
              <w:t>Математические основы информатики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17121" w:rsidRPr="00F17121" w:rsidTr="00F17121"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F17121">
              <w:t>Основы алгоритмизации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17121" w:rsidRPr="00F17121" w:rsidTr="00F17121"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F17121">
              <w:t>Начала программирования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17121" w:rsidRPr="00F17121" w:rsidTr="00F17121"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F17121">
              <w:t>Моделирование и формализация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17121" w:rsidRPr="00F17121" w:rsidTr="00F17121"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F17121">
              <w:t>Алгоритмизация и программирование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17121" w:rsidRPr="00F17121" w:rsidTr="00F17121"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F17121">
              <w:t>Обработка числовой информации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17121" w:rsidRPr="00F17121" w:rsidTr="00F17121"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F17121">
              <w:t xml:space="preserve">Коммуникационные технологии  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17121" w:rsidRPr="00F17121" w:rsidTr="00F17121"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both"/>
            </w:pPr>
            <w:r w:rsidRPr="00F17121">
              <w:t>Резерв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17121" w:rsidRPr="00F17121" w:rsidTr="00F17121">
        <w:tc>
          <w:tcPr>
            <w:tcW w:w="9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34"/>
              <w:jc w:val="right"/>
              <w:rPr>
                <w:b/>
                <w:bCs/>
              </w:rPr>
            </w:pPr>
            <w:r w:rsidRPr="00F17121">
              <w:rPr>
                <w:b/>
                <w:bCs/>
              </w:rPr>
              <w:t>Итого:</w:t>
            </w:r>
          </w:p>
        </w:tc>
        <w:tc>
          <w:tcPr>
            <w:tcW w:w="1559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i/>
                <w:sz w:val="24"/>
                <w:szCs w:val="24"/>
              </w:rPr>
              <w:t>105</w:t>
            </w:r>
          </w:p>
        </w:tc>
        <w:tc>
          <w:tcPr>
            <w:tcW w:w="1701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383" w:type="dxa"/>
          </w:tcPr>
          <w:p w:rsidR="00F17121" w:rsidRPr="00F17121" w:rsidRDefault="00F17121" w:rsidP="00F1712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i/>
                <w:sz w:val="24"/>
                <w:szCs w:val="24"/>
              </w:rPr>
              <w:t>55</w:t>
            </w:r>
          </w:p>
        </w:tc>
      </w:tr>
    </w:tbl>
    <w:p w:rsidR="00F17121" w:rsidRPr="00F17121" w:rsidRDefault="00F17121" w:rsidP="00F17121">
      <w:pPr>
        <w:pStyle w:val="2"/>
        <w:rPr>
          <w:rFonts w:ascii="Times New Roman" w:hAnsi="Times New Roman"/>
          <w:color w:val="auto"/>
          <w:sz w:val="24"/>
          <w:szCs w:val="24"/>
        </w:rPr>
      </w:pPr>
    </w:p>
    <w:p w:rsidR="00F17121" w:rsidRPr="00F17121" w:rsidRDefault="00F17121" w:rsidP="00F17121">
      <w:pPr>
        <w:pStyle w:val="2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5" w:name="_Toc364713913"/>
      <w:r w:rsidRPr="00F17121">
        <w:rPr>
          <w:rFonts w:ascii="Times New Roman" w:hAnsi="Times New Roman"/>
          <w:color w:val="auto"/>
          <w:sz w:val="24"/>
          <w:szCs w:val="24"/>
        </w:rPr>
        <w:t>Тематическое планирование с определением основных видов учебной деятельности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5"/>
        <w:gridCol w:w="3333"/>
        <w:gridCol w:w="3733"/>
      </w:tblGrid>
      <w:tr w:rsidR="00F17121" w:rsidRPr="00F17121" w:rsidTr="00F17121">
        <w:tc>
          <w:tcPr>
            <w:tcW w:w="1309" w:type="pct"/>
          </w:tcPr>
          <w:p w:rsidR="00F17121" w:rsidRPr="00F17121" w:rsidRDefault="00F17121" w:rsidP="00F171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6" w:name="_Toc343949368"/>
            <w:r w:rsidRPr="00F17121">
              <w:rPr>
                <w:rFonts w:ascii="Times New Roman" w:hAnsi="Times New Roman"/>
                <w:b/>
                <w:sz w:val="24"/>
                <w:szCs w:val="24"/>
              </w:rPr>
              <w:t xml:space="preserve">Тема 1.  Информация и </w:t>
            </w:r>
            <w:r w:rsidRPr="00F171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информационные процессы  (9 часов)</w:t>
            </w:r>
          </w:p>
        </w:tc>
        <w:tc>
          <w:tcPr>
            <w:tcW w:w="1741" w:type="pct"/>
          </w:tcPr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Информация. Информационный процесс.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Кодирование информации. Универсальность дискретного (цифрового, в том числе двоичного) кодирования.  Двоичный алфавит. Двоичный код. Разрядность двоичного кода. Связь длины (разрядности) двоичного кода и количества кодовых комбинаций.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современном мире.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Хранение информации. Носители 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Передача информации. Источник, информационный канал, приёмник информации.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</w:t>
            </w:r>
          </w:p>
        </w:tc>
        <w:tc>
          <w:tcPr>
            <w:tcW w:w="1950" w:type="pct"/>
          </w:tcPr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Аналитическая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оценивать информацию с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>позиции её свойств (актуальность, достоверность, полнота и пр.);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приводить примеры кодирования с использованием различных алфавитов, встречаются в жизни;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классифицировать информационные процессы по принятому основанию;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выделять информационную составляющую процессов в биологических, технических и социальных системах;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анализировать отношения в живой природе, технических и социальных (школа, семья и пр.) системах с позиций управления.</w:t>
            </w:r>
          </w:p>
          <w:p w:rsidR="00F17121" w:rsidRPr="00F17121" w:rsidRDefault="00F17121" w:rsidP="00F1712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Практическая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кодировать и декодировать сообщения  по известным правилам кодирования;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количество различных символов, которые могут быть закодированы с помощью двоичного кода фиксированной длины (разрядности);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разрядность двоичного кода, необходимого для кодирования всех символов алфавита заданной мощности;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оперировать с единицами измерения количества информации (бит, байт, килобайт, мегабайт, гигабайт); 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оценивать числовые параметры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пр.).</w:t>
            </w:r>
          </w:p>
        </w:tc>
      </w:tr>
      <w:tr w:rsidR="00F17121" w:rsidRPr="00F17121" w:rsidTr="00F17121">
        <w:tc>
          <w:tcPr>
            <w:tcW w:w="1309" w:type="pct"/>
          </w:tcPr>
          <w:p w:rsidR="00F17121" w:rsidRPr="00F17121" w:rsidRDefault="00F17121" w:rsidP="00F1712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 Компьютер как универсальное устройство обработки информации. (7 часов)</w:t>
            </w:r>
          </w:p>
          <w:p w:rsidR="00F17121" w:rsidRPr="00F17121" w:rsidRDefault="00F17121" w:rsidP="00F171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pct"/>
          </w:tcPr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Общее описание компьютера. Программный принцип работы компьютера.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Состав и функции программного обеспечения: системное программное обеспечение, прикладное программное обеспечение,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>системы программирования. Компьютерные вирусы. Антивирусная профилактика.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Правовые нормы использования программного обеспечения.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Файл. Типы файлов. Каталог (директория). Файловая система.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Гигиенические, эргономические и технические условия безопасной эксплуатации компьютера. </w:t>
            </w:r>
          </w:p>
        </w:tc>
        <w:tc>
          <w:tcPr>
            <w:tcW w:w="1950" w:type="pct"/>
          </w:tcPr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Аналитическая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анализировать компьютер с точки зрения единства программных и аппаратных средств;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анализировать устройства компьютера с точки зрения организации процедур ввода, хранения, обработки, вывода и передачи информации;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программные и аппаратные средства, необходимые для осуществления информационных процессов при решении задач;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информацию (сигналы о готовности и неполадке) при включении компьютера; 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основные характеристики операционной системы;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планировать собственное информационное пространство.</w:t>
            </w:r>
          </w:p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Практическая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получать информацию о характеристиках компьютера;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выполнять основные операции с файлами и папками;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оперировать компьютерными информационными объектами в наглядно-графической форме;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оценивать размеры файлов, подготовленных с использованием различных устрой</w:t>
            </w:r>
            <w:proofErr w:type="gramStart"/>
            <w:r w:rsidRPr="00F17121">
              <w:rPr>
                <w:rFonts w:ascii="Times New Roman" w:hAnsi="Times New Roman"/>
                <w:sz w:val="24"/>
                <w:szCs w:val="24"/>
              </w:rPr>
              <w:t>ств вв</w:t>
            </w:r>
            <w:proofErr w:type="gramEnd"/>
            <w:r w:rsidRPr="00F17121">
              <w:rPr>
                <w:rFonts w:ascii="Times New Roman" w:hAnsi="Times New Roman"/>
                <w:sz w:val="24"/>
                <w:szCs w:val="24"/>
              </w:rPr>
              <w:t>ода информации в заданный интервал времени (клавиатура, сканер, микрофон, фотокамера, видеокамера);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использовать программы-архиваторы;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осуществлять защиту информации от компьютерных вирусов  помощью антивирусных программ.</w:t>
            </w:r>
          </w:p>
        </w:tc>
      </w:tr>
      <w:tr w:rsidR="00F17121" w:rsidRPr="00F17121" w:rsidTr="00F17121">
        <w:tc>
          <w:tcPr>
            <w:tcW w:w="1309" w:type="pct"/>
          </w:tcPr>
          <w:p w:rsidR="00F17121" w:rsidRPr="00F17121" w:rsidRDefault="00F17121" w:rsidP="00F1712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 Обработка графической </w:t>
            </w:r>
            <w:r w:rsidRPr="00F171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информации (4 часа)</w:t>
            </w:r>
          </w:p>
        </w:tc>
        <w:tc>
          <w:tcPr>
            <w:tcW w:w="1741" w:type="pct"/>
          </w:tcPr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изображения на экране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>монитора.  Компьютерное представление цвета.  Компьютерная графика (растровая, векторная).  Интерфейс графических редакторов.  Форматы графических файлов.</w:t>
            </w:r>
          </w:p>
        </w:tc>
        <w:tc>
          <w:tcPr>
            <w:tcW w:w="1950" w:type="pct"/>
          </w:tcPr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Аналитическая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>пользовательский интерфейс используемого программного средства;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F17121" w:rsidRPr="00F17121" w:rsidRDefault="00F17121" w:rsidP="00F17121">
            <w:pPr>
              <w:shd w:val="clear" w:color="auto" w:fill="FFFFFF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7121" w:rsidRPr="00F17121" w:rsidRDefault="00F17121" w:rsidP="00F1712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Практическая деятельность</w:t>
            </w:r>
            <w:r w:rsidRPr="00F1712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код цвета в палитре RGB в графическом редакторе;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создавать и редактировать  изображения с помощью инструментов  растрового графического редактора;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создавать и редактировать    изображения с помощью инструментов  векторного графического редактора. </w:t>
            </w:r>
          </w:p>
        </w:tc>
      </w:tr>
      <w:tr w:rsidR="00F17121" w:rsidRPr="00F17121" w:rsidTr="00F17121">
        <w:tc>
          <w:tcPr>
            <w:tcW w:w="1309" w:type="pct"/>
          </w:tcPr>
          <w:p w:rsidR="00F17121" w:rsidRPr="00F17121" w:rsidRDefault="00F17121" w:rsidP="00F1712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 Обработка текстовой информации (9 часов)</w:t>
            </w:r>
          </w:p>
        </w:tc>
        <w:tc>
          <w:tcPr>
            <w:tcW w:w="1741" w:type="pct"/>
          </w:tcPr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>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Инструменты распознавания текстов и компьютерного перевода.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pct"/>
          </w:tcPr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Аналитическая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анализировать пользовательский интерфейс используемого программного средства;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F17121" w:rsidRPr="00F17121" w:rsidRDefault="00F17121" w:rsidP="00F17121">
            <w:pPr>
              <w:shd w:val="clear" w:color="auto" w:fill="FFFFFF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7121" w:rsidRPr="00F17121" w:rsidRDefault="00F17121" w:rsidP="00F1712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Практическая деятельность</w:t>
            </w:r>
            <w:r w:rsidRPr="00F1712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создавать небольшие текстовые документы посредством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>квалифицированного клавиатурного письма с использованием базовых средств текстовых редакторов;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форматировать текстовые документы (установка параметров страницы  документа; форматирование символов и абзацев; вставка колонтитулов и номеров страниц).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вставлять в документ формулы, таблицы, списки, изображения;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выполнять коллективное создание текстового документа;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создавать гипертекстовые документы;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выполнять кодирование и декодирование текстовой информации, используя кодовые таблицы (Юникода,  КОИ-8Р, </w:t>
            </w:r>
            <w:proofErr w:type="spellStart"/>
            <w:r w:rsidRPr="00F17121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F17121">
              <w:rPr>
                <w:rFonts w:ascii="Times New Roman" w:hAnsi="Times New Roman"/>
                <w:sz w:val="24"/>
                <w:szCs w:val="24"/>
              </w:rPr>
              <w:t xml:space="preserve"> 1251);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использовать ссылки и цитирование источников при создании на их основе собственных информационных объектов.</w:t>
            </w:r>
          </w:p>
        </w:tc>
      </w:tr>
      <w:tr w:rsidR="00F17121" w:rsidRPr="00F17121" w:rsidTr="00F17121">
        <w:tc>
          <w:tcPr>
            <w:tcW w:w="1309" w:type="pct"/>
          </w:tcPr>
          <w:p w:rsidR="00F17121" w:rsidRPr="00F17121" w:rsidRDefault="00F17121" w:rsidP="00F171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5. Мультимедиа (4 часа)</w:t>
            </w:r>
          </w:p>
        </w:tc>
        <w:tc>
          <w:tcPr>
            <w:tcW w:w="1741" w:type="pct"/>
          </w:tcPr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Звуки и видео изображения. Композиция и монтаж.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Возможность дискретного представления </w:t>
            </w:r>
            <w:proofErr w:type="spellStart"/>
            <w:r w:rsidRPr="00F17121">
              <w:rPr>
                <w:rFonts w:ascii="Times New Roman" w:hAnsi="Times New Roman"/>
                <w:sz w:val="24"/>
                <w:szCs w:val="24"/>
              </w:rPr>
              <w:t>мультимедийных</w:t>
            </w:r>
            <w:proofErr w:type="spellEnd"/>
            <w:r w:rsidRPr="00F17121">
              <w:rPr>
                <w:rFonts w:ascii="Times New Roman" w:hAnsi="Times New Roman"/>
                <w:sz w:val="24"/>
                <w:szCs w:val="24"/>
              </w:rPr>
              <w:t xml:space="preserve"> данных </w:t>
            </w:r>
          </w:p>
        </w:tc>
        <w:tc>
          <w:tcPr>
            <w:tcW w:w="1950" w:type="pct"/>
          </w:tcPr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Аналитическая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анализировать пользовательский интерфейс используемого программного средства;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F17121" w:rsidRPr="00F17121" w:rsidRDefault="00F17121" w:rsidP="00F17121">
            <w:pPr>
              <w:shd w:val="clear" w:color="auto" w:fill="FFFFFF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7121" w:rsidRPr="00F17121" w:rsidRDefault="00F17121" w:rsidP="00F1712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Практическая деятельность</w:t>
            </w:r>
            <w:r w:rsidRPr="00F1712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создавать презентации с использованием готовых шаблонов;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записывать звуковые файлы  с различным качеством звучания (глубиной кодирования и частотой дискретизации).</w:t>
            </w:r>
          </w:p>
        </w:tc>
      </w:tr>
      <w:tr w:rsidR="00F17121" w:rsidRPr="00F17121" w:rsidTr="00F17121">
        <w:tc>
          <w:tcPr>
            <w:tcW w:w="1309" w:type="pct"/>
          </w:tcPr>
          <w:p w:rsidR="00F17121" w:rsidRPr="00F17121" w:rsidRDefault="00F17121" w:rsidP="00F171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6. Математические основы информатики (13 часов)</w:t>
            </w:r>
          </w:p>
        </w:tc>
        <w:tc>
          <w:tcPr>
            <w:tcW w:w="1741" w:type="pct"/>
          </w:tcPr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двоичной, восьмеричной и шестнадцатеричной системы счисления в </w:t>
            </w:r>
            <w:proofErr w:type="gramStart"/>
            <w:r w:rsidRPr="00F17121">
              <w:rPr>
                <w:rFonts w:ascii="Times New Roman" w:hAnsi="Times New Roman"/>
                <w:sz w:val="24"/>
                <w:szCs w:val="24"/>
              </w:rPr>
              <w:t>десятичную</w:t>
            </w:r>
            <w:proofErr w:type="gramEnd"/>
            <w:r w:rsidRPr="00F17121">
              <w:rPr>
                <w:rFonts w:ascii="Times New Roman" w:hAnsi="Times New Roman"/>
                <w:sz w:val="24"/>
                <w:szCs w:val="24"/>
              </w:rPr>
              <w:t>. Двоичная арифметика.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истинности.</w:t>
            </w:r>
          </w:p>
        </w:tc>
        <w:tc>
          <w:tcPr>
            <w:tcW w:w="1950" w:type="pct"/>
          </w:tcPr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Аналитическая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0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выявлять различие в унарных, позиционных и непозиционных системах счисления;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0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выявлять общее и отличия в разных позиционных системах счисления;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0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анализировать логическую структуру высказываний.</w:t>
            </w:r>
          </w:p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Практическая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переводить небольшие (от 0 до 1024) целые числа из десятичной системы счисления в </w:t>
            </w:r>
            <w:proofErr w:type="gramStart"/>
            <w:r w:rsidRPr="00F17121">
              <w:rPr>
                <w:rFonts w:ascii="Times New Roman" w:hAnsi="Times New Roman"/>
                <w:sz w:val="24"/>
                <w:szCs w:val="24"/>
              </w:rPr>
              <w:t>двоичную</w:t>
            </w:r>
            <w:proofErr w:type="gramEnd"/>
            <w:r w:rsidRPr="00F17121">
              <w:rPr>
                <w:rFonts w:ascii="Times New Roman" w:hAnsi="Times New Roman"/>
                <w:sz w:val="24"/>
                <w:szCs w:val="24"/>
              </w:rPr>
              <w:t xml:space="preserve"> (восьмеричную, шестнадцатеричную) и обратно;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выполнять операции сложения и умножения над небольшими двоичными числами;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записывать вещественные числа в естественной и нормальной форме;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строить таблицы истинности для логических выражений;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вычислять истинностное значение логического выражения.</w:t>
            </w:r>
          </w:p>
        </w:tc>
      </w:tr>
      <w:tr w:rsidR="00F17121" w:rsidRPr="00F17121" w:rsidTr="00F17121">
        <w:tc>
          <w:tcPr>
            <w:tcW w:w="1309" w:type="pct"/>
          </w:tcPr>
          <w:p w:rsidR="00F17121" w:rsidRPr="00F17121" w:rsidRDefault="00F17121" w:rsidP="00F171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t>Тема 7. Основы алгоритмизации (10 часов)</w:t>
            </w:r>
          </w:p>
        </w:tc>
        <w:tc>
          <w:tcPr>
            <w:tcW w:w="1741" w:type="pct"/>
          </w:tcPr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Учебные исполнители Робот,  Удвоитель и др. как примеры формальных исполнителей. Понятие алгоритма как формального описания последовательности действий исполнителя при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>заданных начальных данных. Свойства алгоритмов. Способы записи алгоритмов.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Линейные программы. Алгоритмические конструкции, связанные с проверкой условий: ветвление и повторение.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Понятие простой величины. Типы величин: целые, вещественные, символьные, строковые, логические. Переменные и константы.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</w:t>
            </w:r>
          </w:p>
        </w:tc>
        <w:tc>
          <w:tcPr>
            <w:tcW w:w="1950" w:type="pct"/>
          </w:tcPr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Аналитическая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по блок-схеме, для решения какой задачи предназначен данный алгоритм;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анализировать изменение значений величин при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>пошаговом выполнении алгоритма;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сравнивать различные алгоритмы решения одной задачи.</w:t>
            </w:r>
          </w:p>
          <w:p w:rsidR="00F17121" w:rsidRPr="00F17121" w:rsidRDefault="00F17121" w:rsidP="00F171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Практическая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исполнять готовые алгоритмы для конкретных исходных данных;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преобразовывать запись алгоритма с одной формы в другую;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строить арифметические, строковые, логические выражения и вычислять их значения</w:t>
            </w:r>
          </w:p>
        </w:tc>
      </w:tr>
      <w:tr w:rsidR="00F17121" w:rsidRPr="00F17121" w:rsidTr="00F17121">
        <w:tc>
          <w:tcPr>
            <w:tcW w:w="1309" w:type="pct"/>
          </w:tcPr>
          <w:p w:rsidR="00F17121" w:rsidRPr="00F17121" w:rsidRDefault="00F17121" w:rsidP="00F171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8. Начала программирования (10 часов)</w:t>
            </w:r>
          </w:p>
        </w:tc>
        <w:tc>
          <w:tcPr>
            <w:tcW w:w="1741" w:type="pct"/>
          </w:tcPr>
          <w:p w:rsidR="00F17121" w:rsidRPr="00F17121" w:rsidRDefault="00F17121" w:rsidP="00F1712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Язык программирования. </w:t>
            </w:r>
            <w:proofErr w:type="gramStart"/>
            <w:r w:rsidRPr="00F17121">
              <w:rPr>
                <w:rFonts w:ascii="Times New Roman" w:hAnsi="Times New Roman"/>
                <w:sz w:val="24"/>
                <w:szCs w:val="24"/>
              </w:rPr>
              <w:t>Основные правила языка программирования Паскаль: структура программы; правила представления данных; правила записи основных операторов (ввод, вывод, присваивание, ветвление, цикл).</w:t>
            </w:r>
            <w:proofErr w:type="gramEnd"/>
          </w:p>
          <w:p w:rsidR="00F17121" w:rsidRPr="00F17121" w:rsidRDefault="00F17121" w:rsidP="00F1712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Решение задач по разработке и выполнению программ в среде программирования Паскаль.</w:t>
            </w:r>
          </w:p>
        </w:tc>
        <w:tc>
          <w:tcPr>
            <w:tcW w:w="1950" w:type="pct"/>
          </w:tcPr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Аналитическая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анализировать готовые программы;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по программе, для решения какой задачи она предназначена;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выделять этапы решения задачи на компьютере.</w:t>
            </w:r>
          </w:p>
          <w:p w:rsidR="00F17121" w:rsidRPr="00F17121" w:rsidRDefault="00F17121" w:rsidP="00F17121">
            <w:pPr>
              <w:pStyle w:val="1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Практическая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программировать линейные алгоритмы, предполагающие вычисление арифметических, строковых и логических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>выражений;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разрабатывать программы, содержащие оператор (операторы) цикла</w:t>
            </w:r>
          </w:p>
        </w:tc>
      </w:tr>
      <w:tr w:rsidR="00F17121" w:rsidRPr="00F17121" w:rsidTr="00F17121">
        <w:tc>
          <w:tcPr>
            <w:tcW w:w="1309" w:type="pct"/>
          </w:tcPr>
          <w:p w:rsidR="00F17121" w:rsidRPr="00F17121" w:rsidRDefault="00F17121" w:rsidP="00F171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9. Моделирование и формализация (9 часов)</w:t>
            </w:r>
          </w:p>
        </w:tc>
        <w:tc>
          <w:tcPr>
            <w:tcW w:w="1741" w:type="pct"/>
          </w:tcPr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Понятия натурной и информационной моделей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7121">
              <w:rPr>
                <w:rFonts w:ascii="Times New Roman" w:hAnsi="Times New Roman"/>
                <w:sz w:val="24"/>
                <w:szCs w:val="24"/>
              </w:rPr>
              <w:t>Виды информационных моделей (словесное описание, таблица, график, диаграмма, формула, чертёж, граф, дерево, список и др.) и их назначение.</w:t>
            </w:r>
            <w:proofErr w:type="gramEnd"/>
            <w:r w:rsidRPr="00F17121">
              <w:rPr>
                <w:rFonts w:ascii="Times New Roman" w:hAnsi="Times New Roman"/>
                <w:sz w:val="24"/>
                <w:szCs w:val="24"/>
              </w:rPr>
              <w:t xml:space="preserve"> Модели в математике, физике, литературе, биологии и т.д.  Использование моделей в практической деятельности. Оценка адекватности модели моделируемому объекту и целям моделирования.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Компьютерное моделирование. Примеры использования компьютерных моделей при решении научно-технических задач.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Реляционные базы данных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      </w:r>
          </w:p>
        </w:tc>
        <w:tc>
          <w:tcPr>
            <w:tcW w:w="1950" w:type="pct"/>
          </w:tcPr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Аналитическая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осуществлять системный анализ объекта, выделять среди его свойств существенные свойства с точки зрения целей моделирования;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оценивать адекватность модели моделируемому объекту и целям моделирования;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вид информационной модели в зависимости от стоящей задачи;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анализировать пользовательский интерфейс используемого программного средства;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F17121" w:rsidRPr="00F17121" w:rsidRDefault="00F17121" w:rsidP="00F17121">
            <w:pPr>
              <w:shd w:val="clear" w:color="auto" w:fill="FFFFFF"/>
              <w:ind w:left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7121" w:rsidRPr="00F17121" w:rsidRDefault="00F17121" w:rsidP="00F17121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Практическая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строить и интерпретировать различные информационные модели (таблицы, диаграммы,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>графы, схемы, блок-схемы алгоритмов);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преобразовывать объект из одной формы представления информации в другую с минимальными потерями в полноте информации;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исследовать с помощью информационных моделей объекты в соответствии с поставленной задачей;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работать с готовыми компьютерными моделями из различных предметных областей;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создавать однотабличные базы данных;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осуществлять поиск записей в готовой базе данных;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осуществлять сортировку записей в готовой базе данных.</w:t>
            </w:r>
          </w:p>
        </w:tc>
      </w:tr>
      <w:tr w:rsidR="00F17121" w:rsidRPr="00F17121" w:rsidTr="00F17121">
        <w:tc>
          <w:tcPr>
            <w:tcW w:w="1309" w:type="pct"/>
          </w:tcPr>
          <w:p w:rsidR="00F17121" w:rsidRPr="00F17121" w:rsidRDefault="00F17121" w:rsidP="00F171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10. Алгоритмизация и программирование (8 часов)</w:t>
            </w:r>
          </w:p>
        </w:tc>
        <w:tc>
          <w:tcPr>
            <w:tcW w:w="1741" w:type="pct"/>
          </w:tcPr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Этапы решения задачи на компьютере.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Конструирование алгоритмов: разбиение задачи на подзадачи, понятие вспомогательного алгоритма. Вызов вспомогательных алгоритмов. Рекурсия.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Управление, управляющая и управляемая системы, прямая и обратная связь. Управление в живой природе, обществе и технике.</w:t>
            </w:r>
          </w:p>
        </w:tc>
        <w:tc>
          <w:tcPr>
            <w:tcW w:w="1950" w:type="pct"/>
          </w:tcPr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Аналитическая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выделять этапы решения задачи на компьютере;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осуществлять разбиение исходной задачи на подзадачи;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сравнивать различные алгоритмы решения одной задачи.</w:t>
            </w:r>
          </w:p>
          <w:p w:rsidR="00F17121" w:rsidRPr="00F17121" w:rsidRDefault="00F17121" w:rsidP="00F17121">
            <w:pPr>
              <w:shd w:val="clear" w:color="auto" w:fill="FFFFFF"/>
              <w:ind w:left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7121" w:rsidRPr="00F17121" w:rsidRDefault="00F17121" w:rsidP="00F17121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Практическая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исполнять готовые алгоритмы для конкретных исходных данных;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разрабатывать программы, содержащие подпрограмму;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разрабатывать программы для обработки одномерного массива:</w:t>
            </w:r>
          </w:p>
          <w:p w:rsidR="00F17121" w:rsidRPr="00F17121" w:rsidRDefault="00F17121" w:rsidP="00F17121">
            <w:pPr>
              <w:pStyle w:val="16"/>
              <w:numPr>
                <w:ilvl w:val="1"/>
                <w:numId w:val="3"/>
              </w:numPr>
              <w:spacing w:after="0" w:line="240" w:lineRule="auto"/>
              <w:ind w:left="999"/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(нахождение минимального (максимального) значения в данном массиве;  </w:t>
            </w:r>
          </w:p>
          <w:p w:rsidR="00F17121" w:rsidRPr="00F17121" w:rsidRDefault="00F17121" w:rsidP="00F17121">
            <w:pPr>
              <w:pStyle w:val="16"/>
              <w:numPr>
                <w:ilvl w:val="1"/>
                <w:numId w:val="3"/>
              </w:numPr>
              <w:spacing w:after="0" w:line="240" w:lineRule="auto"/>
              <w:ind w:left="999"/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подсчёт количества элементов массива, удовлетворяющих некоторому условию; </w:t>
            </w:r>
          </w:p>
          <w:p w:rsidR="00F17121" w:rsidRPr="00F17121" w:rsidRDefault="00F17121" w:rsidP="00F17121">
            <w:pPr>
              <w:pStyle w:val="16"/>
              <w:numPr>
                <w:ilvl w:val="1"/>
                <w:numId w:val="3"/>
              </w:numPr>
              <w:spacing w:after="0" w:line="240" w:lineRule="auto"/>
              <w:ind w:left="999"/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нахождение суммы всех элементов массива; </w:t>
            </w:r>
          </w:p>
          <w:p w:rsidR="00F17121" w:rsidRPr="00F17121" w:rsidRDefault="00F17121" w:rsidP="00F17121">
            <w:pPr>
              <w:pStyle w:val="16"/>
              <w:numPr>
                <w:ilvl w:val="1"/>
                <w:numId w:val="3"/>
              </w:numPr>
              <w:spacing w:after="0" w:line="240" w:lineRule="auto"/>
              <w:ind w:left="999"/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нахождение количества и суммы всех четных элементов в массиве;</w:t>
            </w:r>
          </w:p>
          <w:p w:rsidR="00F17121" w:rsidRPr="00F17121" w:rsidRDefault="00F17121" w:rsidP="00F17121">
            <w:pPr>
              <w:pStyle w:val="16"/>
              <w:numPr>
                <w:ilvl w:val="1"/>
                <w:numId w:val="3"/>
              </w:numPr>
              <w:spacing w:after="0" w:line="240" w:lineRule="auto"/>
              <w:ind w:left="999"/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сортировка элементов массива  и пр.).</w:t>
            </w:r>
          </w:p>
        </w:tc>
      </w:tr>
      <w:tr w:rsidR="00F17121" w:rsidRPr="00F17121" w:rsidTr="00F17121">
        <w:trPr>
          <w:trHeight w:val="1125"/>
        </w:trPr>
        <w:tc>
          <w:tcPr>
            <w:tcW w:w="1309" w:type="pct"/>
          </w:tcPr>
          <w:p w:rsidR="00F17121" w:rsidRPr="00F17121" w:rsidRDefault="00F17121" w:rsidP="00F1712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11. Обработка числовой информации (6 часов)</w:t>
            </w:r>
          </w:p>
        </w:tc>
        <w:tc>
          <w:tcPr>
            <w:tcW w:w="1741" w:type="pct"/>
          </w:tcPr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Электронные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pct"/>
          </w:tcPr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Аналитическая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анализировать пользовательский интерфейс используемого программного средства;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F17121" w:rsidRPr="00F17121" w:rsidRDefault="00F17121" w:rsidP="00F17121">
            <w:pPr>
              <w:shd w:val="clear" w:color="auto" w:fill="FFFFFF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7121" w:rsidRPr="00F17121" w:rsidRDefault="00F17121" w:rsidP="00F1712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>Практическая деятельность</w:t>
            </w:r>
            <w:r w:rsidRPr="00F1712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создавать электронные таблицы, выполнять в них расчёты по встроенным и вводимым пользователем формулам;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строить  диаграммы и графики в электронных таблицах.</w:t>
            </w:r>
          </w:p>
        </w:tc>
      </w:tr>
      <w:tr w:rsidR="00F17121" w:rsidRPr="00F17121" w:rsidTr="00F17121">
        <w:tc>
          <w:tcPr>
            <w:tcW w:w="1309" w:type="pct"/>
          </w:tcPr>
          <w:p w:rsidR="00F17121" w:rsidRPr="00F17121" w:rsidRDefault="00F17121" w:rsidP="00F171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sz w:val="24"/>
                <w:szCs w:val="24"/>
              </w:rPr>
              <w:t>Тема 12.  Коммуникационные технологии  (10 часов)</w:t>
            </w:r>
          </w:p>
        </w:tc>
        <w:tc>
          <w:tcPr>
            <w:tcW w:w="1741" w:type="pct"/>
          </w:tcPr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Локальные и глобальные компьютерные сети. Интернет. Скорость передачи информации. Пропускная способность канала. Передача информации в современных системах связи.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Взаимодействие на основе компьютерных сетей: электронная почта, чат, форум, телеконференция,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сайт. Информационные ресурсы компьютерных сетей: Всемирная паутина, файловые архивы.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Технологии создания сайта. Содержание и структура сайта. Оформление сайта. Размещение сайта в Интернете. </w:t>
            </w:r>
          </w:p>
          <w:p w:rsidR="00F17121" w:rsidRPr="00F17121" w:rsidRDefault="00F17121" w:rsidP="00F17121">
            <w:pPr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Базовые представления о правовых и этических аспектах использования компьютерных программ и работы в сети Интернет. </w:t>
            </w:r>
          </w:p>
          <w:p w:rsidR="00F17121" w:rsidRPr="00F17121" w:rsidRDefault="00F17121" w:rsidP="00F17121">
            <w:pPr>
              <w:pStyle w:val="a8"/>
              <w:spacing w:before="0" w:beforeAutospacing="0" w:after="0" w:afterAutospacing="0"/>
              <w:ind w:firstLine="472"/>
              <w:jc w:val="both"/>
            </w:pPr>
          </w:p>
        </w:tc>
        <w:tc>
          <w:tcPr>
            <w:tcW w:w="1950" w:type="pct"/>
          </w:tcPr>
          <w:p w:rsidR="00F17121" w:rsidRPr="00F17121" w:rsidRDefault="00F17121" w:rsidP="00F171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Аналитическая деятельность: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выявлять общие черты и отличия способов взаимодействия на основе компьютерных сетей;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анализировать доменные имена компьютеров и адреса документов в Интернете;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приводить примеры ситуаций, в которых требуется поиск </w:t>
            </w:r>
            <w:r w:rsidRPr="00F171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информации; 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анализировать и сопоставлять различные источники информации, оценивать достоверность найденной информации;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распознавать потенциальные угрозы и вредные воздействия, связанные с ИКТ; оценивать предлагаемы пути их устранения.</w:t>
            </w:r>
          </w:p>
          <w:p w:rsidR="00F17121" w:rsidRPr="00F17121" w:rsidRDefault="00F17121" w:rsidP="00F17121">
            <w:pPr>
              <w:shd w:val="clear" w:color="auto" w:fill="FFFFFF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7121" w:rsidRPr="00F17121" w:rsidRDefault="00F17121" w:rsidP="00F17121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i/>
                <w:sz w:val="24"/>
                <w:szCs w:val="24"/>
              </w:rPr>
              <w:t xml:space="preserve">Практическая деятельность: 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осуществлять взаимодействие посредством электронной почты, чата, форума;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определять минимальное время, необходимое для передачи известного объёма данных по каналу связи с известными характеристиками;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>проводить поиск информации в сети Интернет по запросам с использованием логических операций;</w:t>
            </w:r>
          </w:p>
          <w:p w:rsidR="00F17121" w:rsidRPr="00F17121" w:rsidRDefault="00F17121" w:rsidP="00F1712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121">
              <w:rPr>
                <w:rFonts w:ascii="Times New Roman" w:hAnsi="Times New Roman"/>
                <w:sz w:val="24"/>
                <w:szCs w:val="24"/>
              </w:rPr>
              <w:t xml:space="preserve">создавать с использованием конструкторов (шаблонов)  комплексные информационные объекты в виде </w:t>
            </w:r>
            <w:proofErr w:type="spellStart"/>
            <w:r w:rsidRPr="00F17121">
              <w:rPr>
                <w:rFonts w:ascii="Times New Roman" w:hAnsi="Times New Roman"/>
                <w:sz w:val="24"/>
                <w:szCs w:val="24"/>
              </w:rPr>
              <w:t>веб-страницы</w:t>
            </w:r>
            <w:proofErr w:type="spellEnd"/>
            <w:r w:rsidRPr="00F17121">
              <w:rPr>
                <w:rFonts w:ascii="Times New Roman" w:hAnsi="Times New Roman"/>
                <w:sz w:val="24"/>
                <w:szCs w:val="24"/>
              </w:rPr>
              <w:t>,  включающей графические объекты.</w:t>
            </w:r>
          </w:p>
        </w:tc>
      </w:tr>
      <w:tr w:rsidR="00F17121" w:rsidRPr="00F17121" w:rsidTr="00F17121">
        <w:trPr>
          <w:trHeight w:val="330"/>
        </w:trPr>
        <w:tc>
          <w:tcPr>
            <w:tcW w:w="5000" w:type="pct"/>
            <w:gridSpan w:val="3"/>
          </w:tcPr>
          <w:p w:rsidR="00F17121" w:rsidRPr="00F17121" w:rsidRDefault="00F17121" w:rsidP="00F1712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1712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Резерв учебного времени в 7–9 классах: 6 часов.</w:t>
            </w:r>
          </w:p>
        </w:tc>
      </w:tr>
    </w:tbl>
    <w:p w:rsidR="00BD53B4" w:rsidRDefault="00BD53B4" w:rsidP="00F17121">
      <w:pPr>
        <w:spacing w:after="0" w:line="360" w:lineRule="auto"/>
        <w:rPr>
          <w:rFonts w:ascii="Times New Roman" w:hAnsi="Times New Roman"/>
          <w:b/>
          <w:caps/>
          <w:sz w:val="24"/>
        </w:rPr>
        <w:sectPr w:rsidR="00BD53B4">
          <w:pgSz w:w="11906" w:h="16838"/>
          <w:pgMar w:top="1134" w:right="850" w:bottom="1134" w:left="1701" w:header="708" w:footer="708" w:gutter="0"/>
          <w:cols w:space="720"/>
        </w:sectPr>
      </w:pPr>
      <w:bookmarkStart w:id="7" w:name="_GoBack"/>
      <w:bookmarkEnd w:id="6"/>
      <w:bookmarkEnd w:id="7"/>
    </w:p>
    <w:p w:rsidR="00084CD8" w:rsidRDefault="00084CD8" w:rsidP="00F17121">
      <w:pPr>
        <w:rPr>
          <w:b/>
          <w:sz w:val="28"/>
        </w:rPr>
      </w:pPr>
    </w:p>
    <w:sectPr w:rsidR="00084CD8" w:rsidSect="00BD53B4">
      <w:pgSz w:w="16838" w:h="11906" w:orient="landscape"/>
      <w:pgMar w:top="851" w:right="1134" w:bottom="170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191E4496"/>
    <w:multiLevelType w:val="multilevel"/>
    <w:tmpl w:val="022A4AC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32E4E50"/>
    <w:multiLevelType w:val="hybridMultilevel"/>
    <w:tmpl w:val="35567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84CD8"/>
    <w:rsid w:val="00037F3E"/>
    <w:rsid w:val="00084CD8"/>
    <w:rsid w:val="001906D5"/>
    <w:rsid w:val="006D5C31"/>
    <w:rsid w:val="00832E49"/>
    <w:rsid w:val="00A52834"/>
    <w:rsid w:val="00BA25CB"/>
    <w:rsid w:val="00BA6DD4"/>
    <w:rsid w:val="00BD53B4"/>
    <w:rsid w:val="00D43ED1"/>
    <w:rsid w:val="00D7747A"/>
    <w:rsid w:val="00EC78A9"/>
    <w:rsid w:val="00F17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52834"/>
  </w:style>
  <w:style w:type="paragraph" w:styleId="10">
    <w:name w:val="heading 1"/>
    <w:next w:val="a"/>
    <w:link w:val="11"/>
    <w:uiPriority w:val="9"/>
    <w:qFormat/>
    <w:rsid w:val="00A52834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52834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A52834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A52834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A52834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52834"/>
  </w:style>
  <w:style w:type="paragraph" w:styleId="21">
    <w:name w:val="toc 2"/>
    <w:next w:val="a"/>
    <w:link w:val="22"/>
    <w:uiPriority w:val="39"/>
    <w:rsid w:val="00A52834"/>
    <w:pPr>
      <w:ind w:left="200"/>
    </w:pPr>
  </w:style>
  <w:style w:type="character" w:customStyle="1" w:styleId="22">
    <w:name w:val="Оглавление 2 Знак"/>
    <w:link w:val="21"/>
    <w:rsid w:val="00A52834"/>
  </w:style>
  <w:style w:type="paragraph" w:styleId="41">
    <w:name w:val="toc 4"/>
    <w:next w:val="a"/>
    <w:link w:val="42"/>
    <w:uiPriority w:val="39"/>
    <w:rsid w:val="00A52834"/>
    <w:pPr>
      <w:ind w:left="600"/>
    </w:pPr>
  </w:style>
  <w:style w:type="character" w:customStyle="1" w:styleId="42">
    <w:name w:val="Оглавление 4 Знак"/>
    <w:link w:val="41"/>
    <w:rsid w:val="00A52834"/>
  </w:style>
  <w:style w:type="paragraph" w:styleId="6">
    <w:name w:val="toc 6"/>
    <w:next w:val="a"/>
    <w:link w:val="60"/>
    <w:uiPriority w:val="39"/>
    <w:rsid w:val="00A52834"/>
    <w:pPr>
      <w:ind w:left="1000"/>
    </w:pPr>
  </w:style>
  <w:style w:type="character" w:customStyle="1" w:styleId="60">
    <w:name w:val="Оглавление 6 Знак"/>
    <w:link w:val="6"/>
    <w:rsid w:val="00A52834"/>
  </w:style>
  <w:style w:type="paragraph" w:styleId="7">
    <w:name w:val="toc 7"/>
    <w:next w:val="a"/>
    <w:link w:val="70"/>
    <w:uiPriority w:val="39"/>
    <w:rsid w:val="00A52834"/>
    <w:pPr>
      <w:ind w:left="1200"/>
    </w:pPr>
  </w:style>
  <w:style w:type="character" w:customStyle="1" w:styleId="70">
    <w:name w:val="Оглавление 7 Знак"/>
    <w:link w:val="7"/>
    <w:rsid w:val="00A52834"/>
  </w:style>
  <w:style w:type="character" w:customStyle="1" w:styleId="30">
    <w:name w:val="Заголовок 3 Знак"/>
    <w:link w:val="3"/>
    <w:rsid w:val="00A52834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  <w:rsid w:val="00A52834"/>
  </w:style>
  <w:style w:type="paragraph" w:styleId="31">
    <w:name w:val="toc 3"/>
    <w:next w:val="a"/>
    <w:link w:val="32"/>
    <w:uiPriority w:val="39"/>
    <w:rsid w:val="00A52834"/>
    <w:pPr>
      <w:ind w:left="400"/>
    </w:pPr>
  </w:style>
  <w:style w:type="character" w:customStyle="1" w:styleId="32">
    <w:name w:val="Оглавление 3 Знак"/>
    <w:link w:val="31"/>
    <w:rsid w:val="00A52834"/>
  </w:style>
  <w:style w:type="character" w:customStyle="1" w:styleId="50">
    <w:name w:val="Заголовок 5 Знак"/>
    <w:link w:val="5"/>
    <w:rsid w:val="00A52834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A52834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A52834"/>
    <w:rPr>
      <w:color w:val="0000FF"/>
      <w:u w:val="single"/>
    </w:rPr>
  </w:style>
  <w:style w:type="character" w:styleId="a3">
    <w:name w:val="Hyperlink"/>
    <w:link w:val="13"/>
    <w:rsid w:val="00A52834"/>
    <w:rPr>
      <w:color w:val="0000FF"/>
      <w:u w:val="single"/>
    </w:rPr>
  </w:style>
  <w:style w:type="paragraph" w:customStyle="1" w:styleId="Footnote">
    <w:name w:val="Footnote"/>
    <w:link w:val="Footnote0"/>
    <w:rsid w:val="00A52834"/>
    <w:rPr>
      <w:rFonts w:ascii="XO Thames" w:hAnsi="XO Thames"/>
    </w:rPr>
  </w:style>
  <w:style w:type="character" w:customStyle="1" w:styleId="Footnote0">
    <w:name w:val="Footnote"/>
    <w:link w:val="Footnote"/>
    <w:rsid w:val="00A5283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52834"/>
    <w:rPr>
      <w:rFonts w:ascii="XO Thames" w:hAnsi="XO Thames"/>
      <w:b/>
    </w:rPr>
  </w:style>
  <w:style w:type="character" w:customStyle="1" w:styleId="15">
    <w:name w:val="Оглавление 1 Знак"/>
    <w:link w:val="14"/>
    <w:rsid w:val="00A52834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A52834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5283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52834"/>
    <w:pPr>
      <w:ind w:left="1600"/>
    </w:pPr>
  </w:style>
  <w:style w:type="character" w:customStyle="1" w:styleId="90">
    <w:name w:val="Оглавление 9 Знак"/>
    <w:link w:val="9"/>
    <w:rsid w:val="00A52834"/>
  </w:style>
  <w:style w:type="paragraph" w:styleId="8">
    <w:name w:val="toc 8"/>
    <w:next w:val="a"/>
    <w:link w:val="80"/>
    <w:uiPriority w:val="39"/>
    <w:rsid w:val="00A52834"/>
    <w:pPr>
      <w:ind w:left="1400"/>
    </w:pPr>
  </w:style>
  <w:style w:type="character" w:customStyle="1" w:styleId="80">
    <w:name w:val="Оглавление 8 Знак"/>
    <w:link w:val="8"/>
    <w:rsid w:val="00A52834"/>
  </w:style>
  <w:style w:type="paragraph" w:styleId="51">
    <w:name w:val="toc 5"/>
    <w:next w:val="a"/>
    <w:link w:val="52"/>
    <w:uiPriority w:val="39"/>
    <w:rsid w:val="00A52834"/>
    <w:pPr>
      <w:ind w:left="800"/>
    </w:pPr>
  </w:style>
  <w:style w:type="character" w:customStyle="1" w:styleId="52">
    <w:name w:val="Оглавление 5 Знак"/>
    <w:link w:val="51"/>
    <w:rsid w:val="00A52834"/>
  </w:style>
  <w:style w:type="paragraph" w:styleId="a4">
    <w:name w:val="Subtitle"/>
    <w:next w:val="a"/>
    <w:link w:val="a5"/>
    <w:uiPriority w:val="11"/>
    <w:qFormat/>
    <w:rsid w:val="00A52834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A5283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A52834"/>
    <w:pPr>
      <w:ind w:left="1800"/>
    </w:pPr>
  </w:style>
  <w:style w:type="character" w:customStyle="1" w:styleId="toc100">
    <w:name w:val="toc 10"/>
    <w:link w:val="toc10"/>
    <w:rsid w:val="00A52834"/>
  </w:style>
  <w:style w:type="paragraph" w:styleId="a6">
    <w:name w:val="Title"/>
    <w:next w:val="a"/>
    <w:link w:val="a7"/>
    <w:uiPriority w:val="10"/>
    <w:qFormat/>
    <w:rsid w:val="00A52834"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sid w:val="00A5283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A5283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A52834"/>
    <w:rPr>
      <w:rFonts w:ascii="XO Thames" w:hAnsi="XO Thames"/>
      <w:b/>
      <w:color w:val="00A0FF"/>
      <w:sz w:val="26"/>
    </w:rPr>
  </w:style>
  <w:style w:type="paragraph" w:styleId="a8">
    <w:name w:val="Normal (Web)"/>
    <w:basedOn w:val="a"/>
    <w:rsid w:val="00F17121"/>
    <w:pPr>
      <w:spacing w:before="100" w:beforeAutospacing="1" w:after="100" w:afterAutospacing="1" w:line="240" w:lineRule="auto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16">
    <w:name w:val="Абзац списка1"/>
    <w:basedOn w:val="a"/>
    <w:rsid w:val="00F17121"/>
    <w:pPr>
      <w:spacing w:after="200" w:line="276" w:lineRule="auto"/>
      <w:ind w:left="720"/>
      <w:contextualSpacing/>
    </w:pPr>
    <w:rPr>
      <w:rFonts w:ascii="Calibri" w:eastAsia="Calibri" w:hAnsi="Calibri"/>
      <w:color w:val="auto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8392</Words>
  <Characters>47835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2023-10-22T17:55:00Z</cp:lastPrinted>
  <dcterms:created xsi:type="dcterms:W3CDTF">2023-11-03T07:22:00Z</dcterms:created>
  <dcterms:modified xsi:type="dcterms:W3CDTF">2023-11-03T07:22:00Z</dcterms:modified>
</cp:coreProperties>
</file>